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34E961" w14:textId="77777777" w:rsidR="00C04415" w:rsidRPr="00C04415" w:rsidRDefault="00C04415" w:rsidP="00C04415">
      <w:pPr>
        <w:spacing w:after="0" w:line="330" w:lineRule="atLeast"/>
        <w:outlineLvl w:val="0"/>
        <w:rPr>
          <w:rFonts w:ascii="Times New Roman" w:eastAsia="Times New Roman" w:hAnsi="Times New Roman" w:cs="Times New Roman"/>
          <w:b/>
          <w:bCs/>
          <w:kern w:val="36"/>
          <w:sz w:val="27"/>
          <w:szCs w:val="27"/>
          <w:lang w:eastAsia="ru-RU"/>
        </w:rPr>
      </w:pPr>
      <w:r w:rsidRPr="00C04415">
        <w:rPr>
          <w:rFonts w:ascii="Times New Roman" w:eastAsia="Times New Roman" w:hAnsi="Times New Roman" w:cs="Times New Roman"/>
          <w:b/>
          <w:bCs/>
          <w:kern w:val="36"/>
          <w:sz w:val="27"/>
          <w:szCs w:val="27"/>
          <w:lang w:eastAsia="ru-RU"/>
        </w:rPr>
        <w:t>К1107ПВ1, КР1107ПВ1 — шестиразрядные параллельные  аналого-цифровые преобразователи</w:t>
      </w:r>
    </w:p>
    <w:p w14:paraId="23EA2108" w14:textId="77777777" w:rsidR="00C04415" w:rsidRPr="00C04415" w:rsidRDefault="00C04415" w:rsidP="00C04415">
      <w:pPr>
        <w:spacing w:after="3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41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00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25"/>
        <w:gridCol w:w="5025"/>
      </w:tblGrid>
      <w:tr w:rsidR="00C04415" w:rsidRPr="00C04415" w14:paraId="42CF5783" w14:textId="77777777" w:rsidTr="00C04415">
        <w:tc>
          <w:tcPr>
            <w:tcW w:w="4044" w:type="dxa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801EDDF" w14:textId="55375970" w:rsidR="00C04415" w:rsidRPr="00C04415" w:rsidRDefault="00C04415" w:rsidP="00C0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1A2C3C5" wp14:editId="6A082319">
                  <wp:extent cx="2855595" cy="1889125"/>
                  <wp:effectExtent l="0" t="0" r="1905" b="0"/>
                  <wp:docPr id="16" name="Picture 16" descr="Корпус типа 244.48-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Корпус типа 244.48-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5595" cy="188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Корпус типа 244.48-12</w:t>
            </w:r>
          </w:p>
        </w:tc>
        <w:tc>
          <w:tcPr>
            <w:tcW w:w="3831" w:type="dxa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D0F662B" w14:textId="7E460210" w:rsidR="00C04415" w:rsidRPr="00C04415" w:rsidRDefault="00C04415" w:rsidP="00C0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C3D3CDA" wp14:editId="15692891">
                  <wp:extent cx="2855595" cy="1889125"/>
                  <wp:effectExtent l="0" t="0" r="1905" b="0"/>
                  <wp:docPr id="15" name="Picture 15" descr="Корпус типа 2207.48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Корпус типа 2207.48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5595" cy="188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Корпус типа 2207.48-1</w:t>
            </w:r>
          </w:p>
        </w:tc>
      </w:tr>
      <w:tr w:rsidR="00C04415" w:rsidRPr="00C04415" w14:paraId="10A005A3" w14:textId="77777777" w:rsidTr="00C04415">
        <w:tc>
          <w:tcPr>
            <w:tcW w:w="4044" w:type="dxa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75D18E7" w14:textId="3B43B9F7" w:rsidR="00C04415" w:rsidRPr="00C04415" w:rsidRDefault="00C04415" w:rsidP="00C0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4543A56" wp14:editId="3CDE67DF">
                  <wp:extent cx="1794510" cy="2855595"/>
                  <wp:effectExtent l="0" t="0" r="0" b="1905"/>
                  <wp:docPr id="14" name="Picture 14" descr="Внутренняя схем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Внутренняя схем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4510" cy="2855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Внутренняя схема</w:t>
            </w:r>
          </w:p>
        </w:tc>
        <w:tc>
          <w:tcPr>
            <w:tcW w:w="3831" w:type="dxa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991275E" w14:textId="408BD02A" w:rsidR="00C04415" w:rsidRPr="00C04415" w:rsidRDefault="00C04415" w:rsidP="00C0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E4E9F20" wp14:editId="59878F28">
                  <wp:extent cx="2855595" cy="1915160"/>
                  <wp:effectExtent l="0" t="0" r="1905" b="8890"/>
                  <wp:docPr id="13" name="Picture 13" descr="Типовая схема включения микросхем К1107ПВ1 и КР1107ПВ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Типовая схема включения микросхем К1107ПВ1 и КР1107ПВ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5595" cy="1915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Типовая схема включения микросхем К1107ПВ1 и КР1107ПВ1</w:t>
            </w:r>
          </w:p>
        </w:tc>
      </w:tr>
    </w:tbl>
    <w:p w14:paraId="6604F270" w14:textId="77777777" w:rsidR="00C04415" w:rsidRPr="00C04415" w:rsidRDefault="00C04415" w:rsidP="00C04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4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Описание</w:t>
      </w:r>
    </w:p>
    <w:p w14:paraId="66D5A3AD" w14:textId="77777777" w:rsidR="00C04415" w:rsidRPr="00C04415" w:rsidRDefault="00C04415" w:rsidP="00C04415">
      <w:pPr>
        <w:spacing w:after="3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415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Микросхемы представляют собой быстродействующие шестиразрядные параллельные  аналого-цифровые преобразователи. Выполнены на биполярных транзисторах с изоляцией р-n переходом. Предназначены для преобразования напряжения в диапазоне -2 …0 В в один из потенциальных кодов параллельного считывания: двоичный код (прямой и обратный) и код с дополнением до двух (прямой и обратный). Корпус микросхем КР1107ПВ1 типа 244.48-12, К1107ПВ1—типа 2207.48-1. Масса микросхем в корпусе 244.48-12 не более 5 г, в корпусе 2207.48-1— не более 5 г.</w:t>
      </w:r>
    </w:p>
    <w:p w14:paraId="2CF520C1" w14:textId="77777777" w:rsidR="00C04415" w:rsidRPr="00C04415" w:rsidRDefault="00C04415" w:rsidP="00C04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41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Назначение выводов: 1—выход 4; 2—выход 5; 3—выход 6 (младший разряд); 4—тактовый сигнал; 5, 43—общая цифровая шина; 8, 39 — питание (+U</w:t>
      </w:r>
      <w:r w:rsidRPr="00C04415">
        <w:rPr>
          <w:rFonts w:ascii="Times New Roman" w:eastAsia="Times New Roman" w:hAnsi="Times New Roman" w:cs="Times New Roman"/>
          <w:sz w:val="16"/>
          <w:szCs w:val="16"/>
          <w:vertAlign w:val="subscript"/>
          <w:lang w:eastAsia="ru-RU"/>
        </w:rPr>
        <w:t>п1</w:t>
      </w:r>
      <w:r w:rsidRPr="00C04415">
        <w:rPr>
          <w:rFonts w:ascii="Times New Roman" w:eastAsia="Times New Roman" w:hAnsi="Times New Roman" w:cs="Times New Roman"/>
          <w:sz w:val="24"/>
          <w:szCs w:val="24"/>
          <w:lang w:eastAsia="ru-RU"/>
        </w:rPr>
        <w:t>); 9—опорное напряжение (U</w:t>
      </w:r>
      <w:r w:rsidRPr="00C04415">
        <w:rPr>
          <w:rFonts w:ascii="Times New Roman" w:eastAsia="Times New Roman" w:hAnsi="Times New Roman" w:cs="Times New Roman"/>
          <w:sz w:val="16"/>
          <w:szCs w:val="16"/>
          <w:vertAlign w:val="subscript"/>
          <w:lang w:eastAsia="ru-RU"/>
        </w:rPr>
        <w:t>оп2</w:t>
      </w:r>
      <w:r w:rsidRPr="00C04415">
        <w:rPr>
          <w:rFonts w:ascii="Times New Roman" w:eastAsia="Times New Roman" w:hAnsi="Times New Roman" w:cs="Times New Roman"/>
          <w:sz w:val="24"/>
          <w:szCs w:val="24"/>
          <w:lang w:eastAsia="ru-RU"/>
        </w:rPr>
        <w:t>); 10, 13, 15—входы (аналоговый сигнал); 11,</w:t>
      </w:r>
      <w:r w:rsidRPr="00C0441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14—общая аналоговая шина; 12—вывод корректировки нелинейности; 16—опорное напряжение (U</w:t>
      </w:r>
      <w:r w:rsidRPr="00C04415">
        <w:rPr>
          <w:rFonts w:ascii="Times New Roman" w:eastAsia="Times New Roman" w:hAnsi="Times New Roman" w:cs="Times New Roman"/>
          <w:sz w:val="16"/>
          <w:szCs w:val="16"/>
          <w:vertAlign w:val="subscript"/>
          <w:lang w:eastAsia="ru-RU"/>
        </w:rPr>
        <w:t>оп1</w:t>
      </w:r>
      <w:r w:rsidRPr="00C04415">
        <w:rPr>
          <w:rFonts w:ascii="Times New Roman" w:eastAsia="Times New Roman" w:hAnsi="Times New Roman" w:cs="Times New Roman"/>
          <w:sz w:val="24"/>
          <w:szCs w:val="24"/>
          <w:lang w:eastAsia="ru-RU"/>
        </w:rPr>
        <w:t>); 24, 37, 38—питание (—U</w:t>
      </w:r>
      <w:r w:rsidRPr="00C04415">
        <w:rPr>
          <w:rFonts w:ascii="Times New Roman" w:eastAsia="Times New Roman" w:hAnsi="Times New Roman" w:cs="Times New Roman"/>
          <w:sz w:val="16"/>
          <w:szCs w:val="16"/>
          <w:vertAlign w:val="subscript"/>
          <w:lang w:eastAsia="ru-RU"/>
        </w:rPr>
        <w:t>п2</w:t>
      </w:r>
      <w:r w:rsidRPr="00C04415">
        <w:rPr>
          <w:rFonts w:ascii="Times New Roman" w:eastAsia="Times New Roman" w:hAnsi="Times New Roman" w:cs="Times New Roman"/>
          <w:sz w:val="24"/>
          <w:szCs w:val="24"/>
          <w:lang w:eastAsia="ru-RU"/>
        </w:rPr>
        <w:t>); 44—вход 1 (управление выходным кодом); 45—выход 1 (старший разряд); 46—выход 2; 47—выход 3; 48—вход 2 (управление выходным кодом); 6, 7, 17—23, 25—36, 40…42— незадействованные выводы.</w:t>
      </w:r>
    </w:p>
    <w:p w14:paraId="52F65E16" w14:textId="77777777" w:rsidR="00C04415" w:rsidRPr="00C04415" w:rsidRDefault="00C04415" w:rsidP="00C04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4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Калибровка микросхем (компенсация смещения нуля на входе и абсолютной погрешности преобразования в конечной точке шкалы) осуществляется регулировкой </w:t>
      </w:r>
      <w:r w:rsidRPr="00C0441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опорных напряжений U</w:t>
      </w:r>
      <w:r w:rsidRPr="00C04415">
        <w:rPr>
          <w:rFonts w:ascii="Times New Roman" w:eastAsia="Times New Roman" w:hAnsi="Times New Roman" w:cs="Times New Roman"/>
          <w:sz w:val="16"/>
          <w:szCs w:val="16"/>
          <w:vertAlign w:val="subscript"/>
          <w:lang w:eastAsia="ru-RU"/>
        </w:rPr>
        <w:t>оп1</w:t>
      </w:r>
      <w:r w:rsidRPr="00C04415">
        <w:rPr>
          <w:rFonts w:ascii="Times New Roman" w:eastAsia="Times New Roman" w:hAnsi="Times New Roman" w:cs="Times New Roman"/>
          <w:sz w:val="24"/>
          <w:szCs w:val="24"/>
          <w:lang w:eastAsia="ru-RU"/>
        </w:rPr>
        <w:t>, U</w:t>
      </w:r>
      <w:r w:rsidRPr="00C04415">
        <w:rPr>
          <w:rFonts w:ascii="Times New Roman" w:eastAsia="Times New Roman" w:hAnsi="Times New Roman" w:cs="Times New Roman"/>
          <w:sz w:val="16"/>
          <w:szCs w:val="16"/>
          <w:vertAlign w:val="subscript"/>
          <w:lang w:eastAsia="ru-RU"/>
        </w:rPr>
        <w:t>оп2</w:t>
      </w:r>
      <w:r w:rsidRPr="00C04415">
        <w:rPr>
          <w:rFonts w:ascii="Times New Roman" w:eastAsia="Times New Roman" w:hAnsi="Times New Roman" w:cs="Times New Roman"/>
          <w:sz w:val="24"/>
          <w:szCs w:val="24"/>
          <w:lang w:eastAsia="ru-RU"/>
        </w:rPr>
        <w:t>. Отклонение напряжения U</w:t>
      </w:r>
      <w:r w:rsidRPr="00C04415">
        <w:rPr>
          <w:rFonts w:ascii="Times New Roman" w:eastAsia="Times New Roman" w:hAnsi="Times New Roman" w:cs="Times New Roman"/>
          <w:sz w:val="16"/>
          <w:szCs w:val="16"/>
          <w:vertAlign w:val="subscript"/>
          <w:lang w:eastAsia="ru-RU"/>
        </w:rPr>
        <w:t>оп1</w:t>
      </w:r>
      <w:r w:rsidRPr="00C04415">
        <w:rPr>
          <w:rFonts w:ascii="Times New Roman" w:eastAsia="Times New Roman" w:hAnsi="Times New Roman" w:cs="Times New Roman"/>
          <w:sz w:val="24"/>
          <w:szCs w:val="24"/>
          <w:lang w:eastAsia="ru-RU"/>
        </w:rPr>
        <w:t> вызывает появление дополнительной погрешности, эквивалентной напряжению смещения нуля на входе, равной по</w:t>
      </w:r>
      <w:r w:rsidRPr="00C0441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величине отклонению опорного напряжения. Отклонение напряжения U</w:t>
      </w:r>
      <w:r w:rsidRPr="00C04415">
        <w:rPr>
          <w:rFonts w:ascii="Times New Roman" w:eastAsia="Times New Roman" w:hAnsi="Times New Roman" w:cs="Times New Roman"/>
          <w:sz w:val="16"/>
          <w:szCs w:val="16"/>
          <w:vertAlign w:val="subscript"/>
          <w:lang w:eastAsia="ru-RU"/>
        </w:rPr>
        <w:t>оп2</w:t>
      </w:r>
      <w:r w:rsidRPr="00C04415">
        <w:rPr>
          <w:rFonts w:ascii="Times New Roman" w:eastAsia="Times New Roman" w:hAnsi="Times New Roman" w:cs="Times New Roman"/>
          <w:sz w:val="24"/>
          <w:szCs w:val="24"/>
          <w:lang w:eastAsia="ru-RU"/>
        </w:rPr>
        <w:t> вызывает появление дополнительной погрешности преобразования в конечной точке шкалы, равной по величине отклонению опорного напряжения.</w:t>
      </w:r>
    </w:p>
    <w:p w14:paraId="508440E4" w14:textId="77777777" w:rsidR="00C04415" w:rsidRPr="00C04415" w:rsidRDefault="00C04415" w:rsidP="00C04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415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Корректировка нелинейности микросхем может осуществляться подключением вывода 22 к источнику опорного напряжения U</w:t>
      </w:r>
      <w:r w:rsidRPr="00C04415">
        <w:rPr>
          <w:rFonts w:ascii="Times New Roman" w:eastAsia="Times New Roman" w:hAnsi="Times New Roman" w:cs="Times New Roman"/>
          <w:sz w:val="16"/>
          <w:szCs w:val="16"/>
          <w:vertAlign w:val="subscript"/>
          <w:lang w:eastAsia="ru-RU"/>
        </w:rPr>
        <w:t>оп1</w:t>
      </w:r>
      <w:r w:rsidRPr="00C04415">
        <w:rPr>
          <w:rFonts w:ascii="Times New Roman" w:eastAsia="Times New Roman" w:hAnsi="Times New Roman" w:cs="Times New Roman"/>
          <w:sz w:val="24"/>
          <w:szCs w:val="24"/>
          <w:lang w:eastAsia="ru-RU"/>
        </w:rPr>
        <w:t> или U</w:t>
      </w:r>
      <w:r w:rsidRPr="00C04415">
        <w:rPr>
          <w:rFonts w:ascii="Times New Roman" w:eastAsia="Times New Roman" w:hAnsi="Times New Roman" w:cs="Times New Roman"/>
          <w:sz w:val="16"/>
          <w:szCs w:val="16"/>
          <w:vertAlign w:val="subscript"/>
          <w:lang w:eastAsia="ru-RU"/>
        </w:rPr>
        <w:t>оп2</w:t>
      </w:r>
      <w:r w:rsidRPr="00C04415">
        <w:rPr>
          <w:rFonts w:ascii="Times New Roman" w:eastAsia="Times New Roman" w:hAnsi="Times New Roman" w:cs="Times New Roman"/>
          <w:sz w:val="24"/>
          <w:szCs w:val="24"/>
          <w:lang w:eastAsia="ru-RU"/>
        </w:rPr>
        <w:t> в зависимости от знака нелинейности. Вывод 12 микросхем может служить источником опорного напряжения для входного буферного усилителя в случае биполярного преобразования. Однако любая нагрузка, подключаемая к средней точке делителя, оказывает влияние на нелинейность микросхемы.</w:t>
      </w:r>
      <w:r w:rsidRPr="00C0441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 Работой микросхем управляет тактовый сигнал. Компараторы стробируются через 10… …22 нс после прохождения фронта тактового импульса. Данная апертурная задержка для разных микросхем может быть различной и зависит от изменения температуры окружающей среды, однако случайные изменения незначительны.</w:t>
      </w:r>
    </w:p>
    <w:p w14:paraId="7CBA4EEE" w14:textId="77777777" w:rsidR="00C04415" w:rsidRPr="00C04415" w:rsidRDefault="00C04415" w:rsidP="00C04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415">
        <w:rPr>
          <w:rFonts w:ascii="Times New Roman" w:eastAsia="Times New Roman" w:hAnsi="Times New Roman" w:cs="Times New Roman"/>
          <w:sz w:val="24"/>
          <w:szCs w:val="24"/>
          <w:lang w:eastAsia="ru-RU"/>
        </w:rPr>
        <w:t>4. Кодирование производится после прохождения среза тактового импульса, а результат, полученный в процессе кодирования, передается в выходной регистр одновременно с фронтом очередного тактового импульса. Задержка выхода цифрового сигнала не превышает 50 нс. Это позволяет фронтам тактового импульса производить следующую выборку, т. е. в тот момент, когда на выходе микросхемы результат n-й выборки, на входе производится (n+2)-я</w:t>
      </w:r>
      <w:r w:rsidRPr="00C0441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выборка.</w:t>
      </w:r>
      <w:r w:rsidRPr="00C0441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5. Тип выходного кода задается двухразрядным потенциальным кодом на выводах 44 и 48, но может задаваться и постоянными уровнями; при этом подключение источника питания U</w:t>
      </w:r>
      <w:r w:rsidRPr="00C04415">
        <w:rPr>
          <w:rFonts w:ascii="Times New Roman" w:eastAsia="Times New Roman" w:hAnsi="Times New Roman" w:cs="Times New Roman"/>
          <w:sz w:val="16"/>
          <w:szCs w:val="16"/>
          <w:vertAlign w:val="subscript"/>
          <w:lang w:eastAsia="ru-RU"/>
        </w:rPr>
        <w:t>п1</w:t>
      </w:r>
      <w:r w:rsidRPr="00C04415">
        <w:rPr>
          <w:rFonts w:ascii="Times New Roman" w:eastAsia="Times New Roman" w:hAnsi="Times New Roman" w:cs="Times New Roman"/>
          <w:sz w:val="24"/>
          <w:szCs w:val="24"/>
          <w:lang w:eastAsia="ru-RU"/>
        </w:rPr>
        <w:t> к выводам 44 и 48 эквивалентно подаче напряжения высокого уровня, а к общей шине— подаче выходного напряжения низкого уровня.</w:t>
      </w:r>
    </w:p>
    <w:tbl>
      <w:tblPr>
        <w:tblW w:w="10050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2"/>
        <w:gridCol w:w="2028"/>
        <w:gridCol w:w="1136"/>
        <w:gridCol w:w="1283"/>
        <w:gridCol w:w="3551"/>
      </w:tblGrid>
      <w:tr w:rsidR="00C04415" w:rsidRPr="00C04415" w14:paraId="5F0A613B" w14:textId="77777777" w:rsidTr="00C04415"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272F414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04415" w:rsidRPr="00C04415" w14:paraId="5340D6BF" w14:textId="77777777" w:rsidTr="00C04415">
        <w:tc>
          <w:tcPr>
            <w:tcW w:w="990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C40F697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Электрические параметры </w:t>
            </w:r>
          </w:p>
        </w:tc>
      </w:tr>
      <w:tr w:rsidR="00C04415" w:rsidRPr="00C04415" w14:paraId="6CE39DD0" w14:textId="77777777" w:rsidTr="00C04415"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97B39B2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Параметры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761597A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Условия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CB261E1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К1107ПВ1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261D64C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КР1107ПВ1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E66E81F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Ед. изм.</w:t>
            </w:r>
          </w:p>
        </w:tc>
      </w:tr>
      <w:tr w:rsidR="00C04415" w:rsidRPr="00C04415" w14:paraId="7D9718B7" w14:textId="77777777" w:rsidTr="00C04415"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32A295F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Аналог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382289C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35CAF55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TDC1014J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5BF0E5F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—</w:t>
            </w:r>
          </w:p>
        </w:tc>
      </w:tr>
      <w:tr w:rsidR="00C04415" w:rsidRPr="00C04415" w14:paraId="0F24D492" w14:textId="77777777" w:rsidTr="00C04415">
        <w:tc>
          <w:tcPr>
            <w:tcW w:w="20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89C2C41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Номинальное напряжение питания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A5A7230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ADB543C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B3B4F7F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D65A2D7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</w:tr>
      <w:tr w:rsidR="00C04415" w:rsidRPr="00C04415" w14:paraId="119282D7" w14:textId="77777777" w:rsidTr="00C04415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FB9CF0" w14:textId="77777777" w:rsidR="00C04415" w:rsidRPr="00C04415" w:rsidRDefault="00C04415" w:rsidP="00C0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9C069FE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5AF2810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BA0D224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AA913D" w14:textId="77777777" w:rsidR="00C04415" w:rsidRPr="00C04415" w:rsidRDefault="00C04415" w:rsidP="00C0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4415" w:rsidRPr="00C04415" w14:paraId="31A3689C" w14:textId="77777777" w:rsidTr="00C04415">
        <w:tc>
          <w:tcPr>
            <w:tcW w:w="20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CB235FE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Ток потребления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BCE1A7B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п1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5,25 В,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п2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-6,18 В,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оп2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-2,048 В, Т = -10…+70  °С (от положительного источника)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CDAA5EB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30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B1BFBEA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30</w:t>
            </w:r>
          </w:p>
        </w:tc>
        <w:tc>
          <w:tcPr>
            <w:tcW w:w="9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B9C2E26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</w:t>
            </w:r>
          </w:p>
        </w:tc>
      </w:tr>
      <w:tr w:rsidR="00C04415" w:rsidRPr="00C04415" w14:paraId="0B601496" w14:textId="77777777" w:rsidTr="00C04415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F0E570" w14:textId="77777777" w:rsidR="00C04415" w:rsidRPr="00C04415" w:rsidRDefault="00C04415" w:rsidP="00C0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89EDF72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п1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5,25 В,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п2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-6,18 В,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оп2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-2,048 В, Т = -10…+70  °С (от отрицательного источника)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1EEBF27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150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F28117C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150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33A57A" w14:textId="77777777" w:rsidR="00C04415" w:rsidRPr="00C04415" w:rsidRDefault="00C04415" w:rsidP="00C0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4415" w:rsidRPr="00C04415" w14:paraId="4B7FFFF5" w14:textId="77777777" w:rsidTr="00C04415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027B1D" w14:textId="77777777" w:rsidR="00C04415" w:rsidRPr="00C04415" w:rsidRDefault="00C04415" w:rsidP="00C0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A39B8FC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п1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5,25 В,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п2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-6,18 В,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оп2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= 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-2,048 В, Т = -10…+70  °С (от источника опорного напряжения)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37A9742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 более 43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1097C0B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43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E88D42" w14:textId="77777777" w:rsidR="00C04415" w:rsidRPr="00C04415" w:rsidRDefault="00C04415" w:rsidP="00C0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4415" w:rsidRPr="00C04415" w14:paraId="7254857F" w14:textId="77777777" w:rsidTr="00C04415"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88B31D3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Выходное напряжение высокого уровня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F031AA1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п1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4,75 В,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п2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-5,82 В,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оп1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0,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оп2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-2,048 В, I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н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2 мА,  Т = -10…+70  °С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5218E6C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2,4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3618958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2,4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FDED315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</w:tr>
      <w:tr w:rsidR="00C04415" w:rsidRPr="00C04415" w14:paraId="3B4834BE" w14:textId="77777777" w:rsidTr="00C04415"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F92542C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Выходное напряжение низкого уровня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BB3D95A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п1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4,75 В,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п2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-6,18 В,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оп1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0,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оп2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-2,048 В, I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н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2 мА,  Т = -10…+70  °С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DA62277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0,4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9852817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0,4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45FD3AC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</w:tr>
      <w:tr w:rsidR="00C04415" w:rsidRPr="00C04415" w14:paraId="25DD28EB" w14:textId="77777777" w:rsidTr="00C04415"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C1C2CE5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Напряжение смещения нуля на выходе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FF33F28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п1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5,25 В,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п2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-6,18 В,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оп1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0,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оп2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-2,048 В, Т = -10…+70  °С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1CAC5EF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-0,075…0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B184AF4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-0,075…0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E00201F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</w:tr>
      <w:tr w:rsidR="00C04415" w:rsidRPr="00C04415" w14:paraId="5216EFE9" w14:textId="77777777" w:rsidTr="00C04415"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077892D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Входной ток смещения нуля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4D659F6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п1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5,25 В,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п2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-6,18 В,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оп1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0,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оп2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-2,048 В, Т = -10…+70  °С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E4631AB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150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5EC5E56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150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7EBF4B1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мкА</w:t>
            </w:r>
          </w:p>
        </w:tc>
      </w:tr>
      <w:tr w:rsidR="00C04415" w:rsidRPr="00C04415" w14:paraId="6A41060E" w14:textId="77777777" w:rsidTr="00C04415"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4FE8DAB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Входной ток высокого уровня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48DB2A9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п1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5,25 В,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п2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-6,18 В,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оп1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0,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оп2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-2,048 В, Т = -10…+70  °С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B0BD98F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75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0A60675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75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C52A998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мкА</w:t>
            </w:r>
          </w:p>
        </w:tc>
      </w:tr>
      <w:tr w:rsidR="00C04415" w:rsidRPr="00C04415" w14:paraId="7AE3CFB5" w14:textId="77777777" w:rsidTr="00C04415"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B923F1F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Входной ток низкого уровня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48C61A7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п1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5,25 В,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п2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-6,18 В,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оп1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0,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оп2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-2,048 В, Т = -10…+70  °С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88B11E4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1,5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A3A49F2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1,5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93394E4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</w:t>
            </w:r>
          </w:p>
        </w:tc>
      </w:tr>
      <w:tr w:rsidR="00C04415" w:rsidRPr="00C04415" w14:paraId="75921F76" w14:textId="77777777" w:rsidTr="00C04415"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0A44DA4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Дифференциальная нелинейность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A433BDD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п1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5,25 В,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п2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-6,18 В, Т = -10…+70  °С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05C3200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-1/2…1/2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BF703FC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-1/2…1/2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E60E085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МЗР</w:t>
            </w:r>
          </w:p>
        </w:tc>
      </w:tr>
      <w:tr w:rsidR="00C04415" w:rsidRPr="00C04415" w14:paraId="2ACD0D68" w14:textId="77777777" w:rsidTr="00C04415"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1CDE736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Абсолютная погрешность преобразования в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конечной точке шкалы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32BA11D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п1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5,25 В,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п2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-6,18 В,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оп1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0,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оп2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-2,048 В, Т = -10…+70  °С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BD0AC9B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-0,1…+0,1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F7A8356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-0,1…+0,1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A0D4998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</w:tr>
      <w:tr w:rsidR="00C04415" w:rsidRPr="00C04415" w14:paraId="14E7FCE6" w14:textId="77777777" w:rsidTr="00C04415"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78829AC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Максимальная частота преобразования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DB36B9F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п1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4,75 В,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п2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-5,82 В,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оп1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0,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оп2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-2 В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7349F2F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20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8CBA18B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20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70138AC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МГц</w:t>
            </w:r>
          </w:p>
        </w:tc>
      </w:tr>
      <w:tr w:rsidR="00C04415" w:rsidRPr="00C04415" w14:paraId="2B4E81C6" w14:textId="77777777" w:rsidTr="00C04415"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2DDB1F0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преобразования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E000860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п1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4,75 В,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п2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-5,82 В,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оп1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0, 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оп2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-2 В, Т = +25  °С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24E0997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100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6D2C0F9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100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E41BF24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нс</w:t>
            </w:r>
          </w:p>
        </w:tc>
      </w:tr>
      <w:tr w:rsidR="00C04415" w:rsidRPr="00C04415" w14:paraId="59A72FD2" w14:textId="77777777" w:rsidTr="00C04415">
        <w:tc>
          <w:tcPr>
            <w:tcW w:w="20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DD55D85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Входная емкость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D71BA4A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F049635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100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E032354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100</w:t>
            </w:r>
          </w:p>
        </w:tc>
        <w:tc>
          <w:tcPr>
            <w:tcW w:w="9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96F3093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пФ</w:t>
            </w:r>
          </w:p>
        </w:tc>
      </w:tr>
      <w:tr w:rsidR="00C04415" w:rsidRPr="00C04415" w14:paraId="7FD12C5F" w14:textId="77777777" w:rsidTr="00C04415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E282DF" w14:textId="77777777" w:rsidR="00C04415" w:rsidRPr="00C04415" w:rsidRDefault="00C04415" w:rsidP="00C0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5C3A151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типовое значение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D108773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E293DB1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306CF7" w14:textId="77777777" w:rsidR="00C04415" w:rsidRPr="00C04415" w:rsidRDefault="00C04415" w:rsidP="00C0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6A04767" w14:textId="77777777" w:rsidR="00C04415" w:rsidRPr="00C04415" w:rsidRDefault="00C04415" w:rsidP="00C0441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10050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0"/>
        <w:gridCol w:w="1121"/>
        <w:gridCol w:w="1339"/>
        <w:gridCol w:w="1512"/>
        <w:gridCol w:w="3978"/>
      </w:tblGrid>
      <w:tr w:rsidR="00C04415" w:rsidRPr="00C04415" w14:paraId="34F52200" w14:textId="77777777" w:rsidTr="00C04415"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DDFFCE2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04415" w:rsidRPr="00C04415" w14:paraId="40C571A0" w14:textId="77777777" w:rsidTr="00C04415">
        <w:tc>
          <w:tcPr>
            <w:tcW w:w="823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B2620CF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Предельно допустимые режимы эксплуатации</w:t>
            </w:r>
          </w:p>
        </w:tc>
      </w:tr>
      <w:tr w:rsidR="00C04415" w:rsidRPr="00C04415" w14:paraId="659CD4FA" w14:textId="77777777" w:rsidTr="00C04415">
        <w:tc>
          <w:tcPr>
            <w:tcW w:w="1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1A4EB74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Параметры</w:t>
            </w: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EE9A34C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Условия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42A72A6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К1107ПВ1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B7D348E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КР1107ПВ1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D55F4CA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Ед.изм.</w:t>
            </w:r>
          </w:p>
        </w:tc>
      </w:tr>
      <w:tr w:rsidR="00C04415" w:rsidRPr="00C04415" w14:paraId="41934D6B" w14:textId="77777777" w:rsidTr="00C04415">
        <w:tc>
          <w:tcPr>
            <w:tcW w:w="178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CA374BA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Напряжение питания</w:t>
            </w: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5C1F1B7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п1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C62D3C4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4,75…5,25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66301B0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4,75…5,25</w:t>
            </w:r>
          </w:p>
        </w:tc>
        <w:tc>
          <w:tcPr>
            <w:tcW w:w="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F447D9A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</w:tr>
      <w:tr w:rsidR="00C04415" w:rsidRPr="00C04415" w14:paraId="614B6875" w14:textId="77777777" w:rsidTr="00C04415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0DDEDB" w14:textId="77777777" w:rsidR="00C04415" w:rsidRPr="00C04415" w:rsidRDefault="00C04415" w:rsidP="00C0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E2B615B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п2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142CC2F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-6,18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A9FDEBF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-6,18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311DA6" w14:textId="77777777" w:rsidR="00C04415" w:rsidRPr="00C04415" w:rsidRDefault="00C04415" w:rsidP="00C0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4415" w:rsidRPr="00C04415" w14:paraId="67BD766D" w14:textId="77777777" w:rsidTr="00C04415">
        <w:tc>
          <w:tcPr>
            <w:tcW w:w="1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4F333C9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Входное напряжение низкого уровня</w:t>
            </w: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1167359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553E230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-2…0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E1948DE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-2…0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B0D4930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</w:tr>
      <w:tr w:rsidR="00C04415" w:rsidRPr="00C04415" w14:paraId="7C7BD9F7" w14:textId="77777777" w:rsidTr="00C04415">
        <w:tc>
          <w:tcPr>
            <w:tcW w:w="1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A751214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Входное напряжение высокого уровня</w:t>
            </w: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8438B58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2456F08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0…5,25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CC16B5B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0…5,25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3408004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</w:tr>
      <w:tr w:rsidR="00C04415" w:rsidRPr="00C04415" w14:paraId="0EB8DA4C" w14:textId="77777777" w:rsidTr="00C04415">
        <w:tc>
          <w:tcPr>
            <w:tcW w:w="178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665C1A2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Опорное напряжение</w:t>
            </w: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8C222B7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оп1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ABAAF88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-0,075…0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6ECC15B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-0,075…0</w:t>
            </w:r>
          </w:p>
        </w:tc>
        <w:tc>
          <w:tcPr>
            <w:tcW w:w="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3C2AECD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</w:tr>
      <w:tr w:rsidR="00C04415" w:rsidRPr="00C04415" w14:paraId="3C0A0009" w14:textId="77777777" w:rsidTr="00C04415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9B57C5" w14:textId="77777777" w:rsidR="00C04415" w:rsidRPr="00C04415" w:rsidRDefault="00C04415" w:rsidP="00C0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6830951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</w:t>
            </w:r>
            <w:r w:rsidRPr="00C04415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оп2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C093FB7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-2,1…-1,9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9DE40C5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-2,1…-1,9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67B7FC" w14:textId="77777777" w:rsidR="00C04415" w:rsidRPr="00C04415" w:rsidRDefault="00C04415" w:rsidP="00C0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4415" w:rsidRPr="00C04415" w14:paraId="0ABCA776" w14:textId="77777777" w:rsidTr="00C04415">
        <w:tc>
          <w:tcPr>
            <w:tcW w:w="1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6B029AA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Ток нагрузки</w:t>
            </w: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F3B5B24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3243BA2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0…2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010A199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0…2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9144C37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</w:t>
            </w:r>
          </w:p>
        </w:tc>
      </w:tr>
      <w:tr w:rsidR="00C04415" w:rsidRPr="00C04415" w14:paraId="38865AB4" w14:textId="77777777" w:rsidTr="00C04415">
        <w:tc>
          <w:tcPr>
            <w:tcW w:w="1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271064E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Температура окружающей среды</w:t>
            </w: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50B86CC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63F1D3F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-10…+70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E51E244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-10…+70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661FF27" w14:textId="77777777" w:rsidR="00C04415" w:rsidRPr="00C04415" w:rsidRDefault="00C04415" w:rsidP="00C0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°С</w:t>
            </w:r>
          </w:p>
        </w:tc>
      </w:tr>
    </w:tbl>
    <w:p w14:paraId="15527593" w14:textId="77777777" w:rsidR="00C04415" w:rsidRPr="00C04415" w:rsidRDefault="00C04415" w:rsidP="00C04415">
      <w:pPr>
        <w:spacing w:after="3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41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00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92"/>
        <w:gridCol w:w="5058"/>
      </w:tblGrid>
      <w:tr w:rsidR="00C04415" w:rsidRPr="00C04415" w14:paraId="1B337360" w14:textId="77777777" w:rsidTr="00C04415">
        <w:tc>
          <w:tcPr>
            <w:tcW w:w="4530" w:type="dxa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7753523" w14:textId="69917861" w:rsidR="00C04415" w:rsidRPr="00C04415" w:rsidRDefault="00C04415" w:rsidP="00C0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93B7D12" wp14:editId="6DC2E9D5">
                  <wp:extent cx="2484120" cy="2855595"/>
                  <wp:effectExtent l="0" t="0" r="0" b="1905"/>
                  <wp:docPr id="12" name="Picture 12" descr="Зависимость выходного напряжения высокого уровня от напряжения первого источника питан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Зависимость выходного напряжения высокого уровня от напряжения первого источника питан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4120" cy="2855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Зависимость выходного напряжения высокого уровня от напряжения первого источника питания</w:t>
            </w:r>
          </w:p>
        </w:tc>
        <w:tc>
          <w:tcPr>
            <w:tcW w:w="4590" w:type="dxa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684440E" w14:textId="4864DFD1" w:rsidR="00C04415" w:rsidRPr="00C04415" w:rsidRDefault="00C04415" w:rsidP="00C0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A39EB7C" wp14:editId="21C2C74F">
                  <wp:extent cx="2587625" cy="2855595"/>
                  <wp:effectExtent l="0" t="0" r="3175" b="1905"/>
                  <wp:docPr id="11" name="Picture 11" descr="Зависимость выходного напряжения высокого уровня от тока нагрузк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Зависимость выходного напряжения высокого уровня от тока нагрузк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7625" cy="2855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Зависимость выходного напряжения высокого уровня от тока нагрузки</w:t>
            </w:r>
          </w:p>
        </w:tc>
      </w:tr>
      <w:tr w:rsidR="00C04415" w:rsidRPr="00C04415" w14:paraId="0CD81ABB" w14:textId="77777777" w:rsidTr="00C04415">
        <w:tc>
          <w:tcPr>
            <w:tcW w:w="4530" w:type="dxa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FDDFCBF" w14:textId="5744BF05" w:rsidR="00C04415" w:rsidRPr="00C04415" w:rsidRDefault="00C04415" w:rsidP="00C0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4B0BECFB" wp14:editId="7E492606">
                  <wp:extent cx="2622550" cy="2855595"/>
                  <wp:effectExtent l="0" t="0" r="6350" b="1905"/>
                  <wp:docPr id="10" name="Picture 10" descr="Зависимость выходного напряжения низкого уровня от тока нагрузк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Зависимость выходного напряжения низкого уровня от тока нагрузк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0" cy="2855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Зависимость выходного напряжения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низкого уровня от тока нагрузки</w:t>
            </w:r>
          </w:p>
        </w:tc>
        <w:tc>
          <w:tcPr>
            <w:tcW w:w="4590" w:type="dxa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236012F" w14:textId="6620696E" w:rsidR="00C04415" w:rsidRPr="00C04415" w:rsidRDefault="00C04415" w:rsidP="00C0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38F3978" wp14:editId="4D12D273">
                  <wp:extent cx="2622550" cy="2855595"/>
                  <wp:effectExtent l="0" t="0" r="6350" b="1905"/>
                  <wp:docPr id="9" name="Picture 9" descr="Зависимость выходного напряжения высокого уровня от температуры окружающей сред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Зависимость выходного напряжения высокого уровня от температуры окружающей сред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0" cy="2855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Зависимость выходного напряжения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высокого уровня от температуры окружающей среды</w:t>
            </w:r>
          </w:p>
        </w:tc>
      </w:tr>
      <w:tr w:rsidR="00C04415" w:rsidRPr="00C04415" w14:paraId="18DB7B20" w14:textId="77777777" w:rsidTr="00C04415">
        <w:tc>
          <w:tcPr>
            <w:tcW w:w="4530" w:type="dxa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9862351" w14:textId="120703DD" w:rsidR="00C04415" w:rsidRPr="00C04415" w:rsidRDefault="00C04415" w:rsidP="00C0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89C73BB" wp14:editId="69663B8A">
                  <wp:extent cx="2717165" cy="2855595"/>
                  <wp:effectExtent l="0" t="0" r="6985" b="1905"/>
                  <wp:docPr id="8" name="Picture 8" descr="Зависимость выходного напряжения низкого уровня от температуры окружающей сред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Зависимость выходного напряжения низкого уровня от температуры окружающей сред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7165" cy="2855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Зависимость выходного напряжения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низкого уровня от температуры окружающей среды</w:t>
            </w:r>
          </w:p>
        </w:tc>
        <w:tc>
          <w:tcPr>
            <w:tcW w:w="4590" w:type="dxa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A05BACA" w14:textId="15182C44" w:rsidR="00C04415" w:rsidRPr="00C04415" w:rsidRDefault="00C04415" w:rsidP="00C0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5109D2F" wp14:editId="337B1D1A">
                  <wp:extent cx="2837815" cy="2855595"/>
                  <wp:effectExtent l="0" t="0" r="635" b="1905"/>
                  <wp:docPr id="7" name="Picture 7" descr="Зависимость входного тока при высоком уровне сигнала управления от температуры окружающей сред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Зависимость входного тока при высоком уровне сигнала управления от температуры окружающей сред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7815" cy="2855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Зависимость входного тока при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высоком уровне сигнала управления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температуры окружающей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среды</w:t>
            </w:r>
          </w:p>
        </w:tc>
      </w:tr>
      <w:tr w:rsidR="00C04415" w:rsidRPr="00C04415" w14:paraId="65AD0750" w14:textId="77777777" w:rsidTr="00C04415">
        <w:tc>
          <w:tcPr>
            <w:tcW w:w="4530" w:type="dxa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70F46C1" w14:textId="6D83E0D8" w:rsidR="00C04415" w:rsidRPr="00C04415" w:rsidRDefault="00C04415" w:rsidP="00C0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596ADC27" wp14:editId="5B447D32">
                  <wp:extent cx="2812415" cy="2855595"/>
                  <wp:effectExtent l="0" t="0" r="6985" b="1905"/>
                  <wp:docPr id="6" name="Picture 6" descr="Зависимость входного тока при низком уровне сигнала управления от температуры окружающей сред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Зависимость входного тока при низком уровне сигнала управления от температуры окружающей сред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2415" cy="2855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Зависимость входного тока при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низком уровне сигнала управления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температуры окружающей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среды</w:t>
            </w:r>
          </w:p>
        </w:tc>
        <w:tc>
          <w:tcPr>
            <w:tcW w:w="4590" w:type="dxa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01A2291" w14:textId="5B61090A" w:rsidR="00C04415" w:rsidRPr="00C04415" w:rsidRDefault="00C04415" w:rsidP="00C0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38CBA54" wp14:editId="3C9FD953">
                  <wp:extent cx="2855595" cy="2777490"/>
                  <wp:effectExtent l="0" t="0" r="1905" b="3810"/>
                  <wp:docPr id="5" name="Picture 5" descr="Зависимость времени преобразования от температуры окружающей сред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Зависимость времени преобразования от температуры окружающей сред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5595" cy="2777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Зависимость времени преобразования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температуры окружающей среды</w:t>
            </w:r>
          </w:p>
        </w:tc>
      </w:tr>
      <w:tr w:rsidR="00C04415" w:rsidRPr="00C04415" w14:paraId="775CB74A" w14:textId="77777777" w:rsidTr="00C04415">
        <w:tc>
          <w:tcPr>
            <w:tcW w:w="4530" w:type="dxa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9FE84D2" w14:textId="00515CD3" w:rsidR="00C04415" w:rsidRPr="00C04415" w:rsidRDefault="00C04415" w:rsidP="00C0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8D51383" wp14:editId="637E535F">
                  <wp:extent cx="2855595" cy="2786380"/>
                  <wp:effectExtent l="0" t="0" r="1905" b="0"/>
                  <wp:docPr id="4" name="Picture 4" descr="Зависимость тока потребления от первого источника питания от температуры окружающей сред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Зависимость тока потребления от первого источника питания от температуры окружающей сред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5595" cy="2786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Зависимость тока потребления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первого источника питания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температуры окружающей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среды</w:t>
            </w:r>
          </w:p>
        </w:tc>
        <w:tc>
          <w:tcPr>
            <w:tcW w:w="4590" w:type="dxa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43A3052" w14:textId="4C3BBC5C" w:rsidR="00C04415" w:rsidRPr="00C04415" w:rsidRDefault="00C04415" w:rsidP="00C0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15A711E" wp14:editId="69E689A7">
                  <wp:extent cx="2855595" cy="2855595"/>
                  <wp:effectExtent l="0" t="0" r="1905" b="1905"/>
                  <wp:docPr id="3" name="Picture 3" descr="Зависимость тока потребления от второго источника питания от температуры окружающей сред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Зависимость тока потребления от второго источника питания от температуры окружающей сред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5595" cy="2855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Зависимость тока потребления от второго источника питания от температуры окружающей среды</w:t>
            </w:r>
          </w:p>
        </w:tc>
      </w:tr>
      <w:tr w:rsidR="00C04415" w:rsidRPr="00C04415" w14:paraId="48335006" w14:textId="77777777" w:rsidTr="00C04415">
        <w:tc>
          <w:tcPr>
            <w:tcW w:w="4530" w:type="dxa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AF09BAD" w14:textId="2C78A968" w:rsidR="00C04415" w:rsidRPr="00C04415" w:rsidRDefault="00C04415" w:rsidP="00C0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25B24E5D" wp14:editId="44F6005C">
                  <wp:extent cx="2786380" cy="2855595"/>
                  <wp:effectExtent l="0" t="0" r="0" b="1905"/>
                  <wp:docPr id="2" name="Picture 2" descr="Зависимость частоты преобразования от температуры окружающей сред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Зависимость частоты преобразования от температуры окружающей сред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6380" cy="2855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Зависимость частоты преобразования от температуры окружающей среды</w:t>
            </w:r>
          </w:p>
        </w:tc>
        <w:tc>
          <w:tcPr>
            <w:tcW w:w="4590" w:type="dxa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B911730" w14:textId="00AC2987" w:rsidR="00C04415" w:rsidRPr="00C04415" w:rsidRDefault="00C04415" w:rsidP="00C0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41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474FDAF" wp14:editId="24378313">
                  <wp:extent cx="2786380" cy="2855595"/>
                  <wp:effectExtent l="0" t="0" r="0" b="1905"/>
                  <wp:docPr id="1" name="Picture 1" descr="Зависимость времени задержки выходного регистра (от фронта тактового импульса до появления результата на выходе АЦП) от температуры окружающей сред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Зависимость времени задержки выходного регистра (от фронта тактового импульса до появления результата на выходе АЦП) от температуры окружающей сред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6380" cy="2855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Зависимость времени задержки выходного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регистра (от фронта тактового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импульса до появления результата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 выходе АЦП) от температуры</w:t>
            </w:r>
            <w:r w:rsidRPr="00C0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окружающей среды</w:t>
            </w:r>
          </w:p>
        </w:tc>
      </w:tr>
    </w:tbl>
    <w:p w14:paraId="6CAF321A" w14:textId="77777777" w:rsidR="00D72E87" w:rsidRPr="00C04415" w:rsidRDefault="00D72E87" w:rsidP="00C04415"/>
    <w:sectPr w:rsidR="00D72E87" w:rsidRPr="00C044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051"/>
    <w:rsid w:val="00245051"/>
    <w:rsid w:val="00C04415"/>
    <w:rsid w:val="00D72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19F3F"/>
  <w15:chartTrackingRefBased/>
  <w15:docId w15:val="{4E63A276-A2DA-4932-9450-FFFA37006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0441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441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NormalWeb">
    <w:name w:val="Normal (Web)"/>
    <w:basedOn w:val="Normal"/>
    <w:uiPriority w:val="99"/>
    <w:semiHidden/>
    <w:unhideWhenUsed/>
    <w:rsid w:val="00C044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C0441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871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47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992</Words>
  <Characters>5658</Characters>
  <Application>Microsoft Office Word</Application>
  <DocSecurity>0</DocSecurity>
  <Lines>47</Lines>
  <Paragraphs>13</Paragraphs>
  <ScaleCrop>false</ScaleCrop>
  <Company/>
  <LinksUpToDate>false</LinksUpToDate>
  <CharactersWithSpaces>6637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2</cp:revision>
  <dcterms:created xsi:type="dcterms:W3CDTF">2020-11-28T08:51:00Z</dcterms:created>
  <dcterms:modified xsi:type="dcterms:W3CDTF">2020-11-28T08:51:00Z</dcterms:modified>
</cp:coreProperties>
</file>