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DFFCBE" w14:textId="77777777" w:rsidR="00CD2878" w:rsidRPr="00CD2878" w:rsidRDefault="00CD2878" w:rsidP="00CD2878">
      <w:pPr>
        <w:spacing w:after="0" w:line="330" w:lineRule="atLeast"/>
        <w:outlineLvl w:val="0"/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kern w:val="36"/>
          <w:sz w:val="27"/>
          <w:szCs w:val="27"/>
          <w:lang w:eastAsia="ru-RU"/>
        </w:rPr>
        <w:t>К142ЕН5(А-Г), КР142ЕН5(А-Г)</w:t>
      </w:r>
    </w:p>
    <w:tbl>
      <w:tblPr>
        <w:tblW w:w="100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8"/>
        <w:gridCol w:w="5332"/>
      </w:tblGrid>
      <w:tr w:rsidR="00CD2878" w:rsidRPr="00CD2878" w14:paraId="22F6E74F" w14:textId="77777777" w:rsidTr="00CD2878">
        <w:tc>
          <w:tcPr>
            <w:tcW w:w="27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AEFF365" w14:textId="4073AB1F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08E35D6" wp14:editId="69C833AF">
                  <wp:extent cx="2857500" cy="1333500"/>
                  <wp:effectExtent l="0" t="0" r="0" b="0"/>
                  <wp:docPr id="11" name="Picture 11" descr="Типовая схема включения ИМС К142ЕН5(А — Г), КР142ЕН5(А — Г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Типовая схема включения ИМС К142ЕН5(А — Г), КР142ЕН5(А — Г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Типовая схема включения ИМС К142ЕН5(А — Г), КР142ЕН5(А — Г)</w:t>
            </w:r>
          </w:p>
        </w:tc>
        <w:tc>
          <w:tcPr>
            <w:tcW w:w="5085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2593299" w14:textId="526534EF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AB43B0A" wp14:editId="62397C5F">
                  <wp:extent cx="2857500" cy="1752600"/>
                  <wp:effectExtent l="0" t="0" r="0" b="0"/>
                  <wp:docPr id="10" name="Picture 10" descr="Схема включения ИМС К142ЕН5(А — Г), КР142ЕН5(А-Г) на повышенные значения выходного напряже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Схема включения ИМС К142ЕН5(А — Г), КР142ЕН5(А-Г) на повышенные значения выходного напряже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включения ИМС К142ЕН5(А — Г), КР142ЕН5(А-Г)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 повышенные значения выходного напряжения</w:t>
            </w:r>
          </w:p>
        </w:tc>
      </w:tr>
      <w:tr w:rsidR="00CD2878" w:rsidRPr="00CD2878" w14:paraId="4062077C" w14:textId="77777777" w:rsidTr="00CD2878">
        <w:tc>
          <w:tcPr>
            <w:tcW w:w="27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5147F5D" w14:textId="02EA45D6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F49E8D7" wp14:editId="64FE17F7">
                  <wp:extent cx="2838450" cy="2857500"/>
                  <wp:effectExtent l="0" t="0" r="0" b="0"/>
                  <wp:docPr id="9" name="Picture 9" descr="Электрическая схема включен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Электрическая схема включен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Электрическая схема включения</w:t>
            </w:r>
          </w:p>
        </w:tc>
        <w:tc>
          <w:tcPr>
            <w:tcW w:w="5085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E66FF6F" w14:textId="545FB413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17663D7" wp14:editId="32146B28">
                  <wp:extent cx="2857500" cy="1685925"/>
                  <wp:effectExtent l="0" t="0" r="0" b="9525"/>
                  <wp:docPr id="8" name="Picture 8" descr="Корпус типа 4116.4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Корпус типа 4116.4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Корпус типа 4116.4-2</w:t>
            </w:r>
          </w:p>
        </w:tc>
      </w:tr>
    </w:tbl>
    <w:p w14:paraId="0BC608CD" w14:textId="77777777" w:rsidR="00CD2878" w:rsidRPr="00CD2878" w:rsidRDefault="00CD2878" w:rsidP="00CD28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Описание</w:t>
      </w:r>
    </w:p>
    <w:p w14:paraId="474C5167" w14:textId="77777777" w:rsidR="00CD2878" w:rsidRPr="00CD2878" w:rsidRDefault="00CD2878" w:rsidP="00CD2878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Микросхемы представляют собой мощные стабилизаторы напряжения с фиксированными выходными напряжениями положительной полярности 5 и 6 В и током нагрузки 2 и 3 А. Имеют встроенную защиту от короткого замыкания, защиту от перегрузок по току и от перегрева кристалла. Содержат 39 интегральных элементов. Корпус К142ЕН5(А — Г) типа 4116.4-2, масса не более 3г, КР142ЕН5(А — Г)— типа КТ28-2, масса не более 2,5 г. Назначение выводов: 2 — выход; 8 — общий; 17 — вход.</w:t>
      </w:r>
    </w:p>
    <w:p w14:paraId="55DBA758" w14:textId="77777777" w:rsidR="00CD2878" w:rsidRPr="00CD2878" w:rsidRDefault="00CD2878" w:rsidP="00CD28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рекомендации по применению</w:t>
      </w:r>
    </w:p>
    <w:p w14:paraId="66AFCD62" w14:textId="77777777" w:rsidR="00CD2878" w:rsidRPr="00CD2878" w:rsidRDefault="00CD2878" w:rsidP="00CD28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Крепление ИМС осуществляется непосредственно к печатной плате или через переходные элементы методом распайки выводов корпуса на печатную плату. При этом радиатор крепится винтами: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металлической теплоотводящей шине, закрепленной на печатной плате, — в случае использования дополнительного теплоотвода; к печатной плате — без использования дополнительного теплоотвода.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качестве вывода ’’общий” наряду с выводом 8 рекомендуется использовать корпус ИМС.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Разрешается производить монтаж 2 раза, демонтаж 1 раз. Допускается подача напряжения на выход ИМС до 8 В при отсутствии напряжения на входе. При включении ИМС на 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повышенные значения выходного напряжения (см. соответствующую схему включения) допускается увеличение входного напряжения до 20 В при условии, что разность напряжений между входом и выходом находится в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пределах 2,5… 10 В и Р</w:t>
      </w:r>
      <w:r w:rsidRPr="00CD2878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рас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 ≤ P</w:t>
      </w:r>
      <w:r w:rsidRPr="00CD2878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рас,mах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1671075" w14:textId="77777777" w:rsidR="00CD2878" w:rsidRPr="00CD2878" w:rsidRDefault="00CD2878" w:rsidP="00CD2878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Сопротивление резистора R2 определяется из выражения</w:t>
      </w:r>
    </w:p>
    <w:p w14:paraId="69EF0289" w14:textId="3BECE141" w:rsidR="00CD2878" w:rsidRPr="00CD2878" w:rsidRDefault="00CD2878" w:rsidP="00CD2878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5E0D997" wp14:editId="5579C7A5">
            <wp:extent cx="2857500" cy="3143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13E28" w14:textId="77777777" w:rsidR="00CD2878" w:rsidRPr="00CD2878" w:rsidRDefault="00CD2878" w:rsidP="00CD28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U</w:t>
      </w:r>
      <w:r w:rsidRPr="00CD2878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вых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 и U</w:t>
      </w:r>
      <w:r w:rsidRPr="00CD2878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вых1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выходные напряжения; I</w:t>
      </w:r>
      <w:r w:rsidRPr="00CD2878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пот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ток потребления.</w:t>
      </w:r>
    </w:p>
    <w:p w14:paraId="0EFA3131" w14:textId="77777777" w:rsidR="00CD2878" w:rsidRPr="00CD2878" w:rsidRDefault="00CD2878" w:rsidP="00CD28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всех условиях эксплуатации емкость входного конденсатора должна быть не менее 2,2 мкФ ± 20 %, а его расстояние др ИМС — не более 70 мм. При наличии сглаживающего фильтра входного напряжения (если между выходным конденсатором фильтра источника питания и ИМС нет коммутирующих устройств, приводящих к нарастанию входного напряжения, и длина соединительных проводников не превышает 70 мм) входной емкостью может служить выходная емкость фильтра, если ее значение не менее 2,2 мкФ ± 20 %. В этих случаях гарантируется отсутствие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генерации на входе с амплитудой, превышающей U</w:t>
      </w:r>
      <w:r w:rsidRPr="00CD2878">
        <w:rPr>
          <w:rFonts w:ascii="Times New Roman" w:eastAsia="Times New Roman" w:hAnsi="Times New Roman" w:cs="Times New Roman"/>
          <w:sz w:val="16"/>
          <w:szCs w:val="16"/>
          <w:vertAlign w:val="subscript"/>
          <w:lang w:eastAsia="ru-RU"/>
        </w:rPr>
        <w:t>вх,mах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. Низшая резонансная частота ИМС 7 кГц.</w:t>
      </w: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Температура кристалла, при которой происходит выключение ИМС, составляет 165 ± 10 °С.</w:t>
      </w:r>
    </w:p>
    <w:p w14:paraId="2F3DE22B" w14:textId="77777777" w:rsidR="00CD2878" w:rsidRPr="00CD2878" w:rsidRDefault="00CD2878" w:rsidP="00CD2878">
      <w:pPr>
        <w:numPr>
          <w:ilvl w:val="0"/>
          <w:numId w:val="1"/>
        </w:numPr>
        <w:spacing w:after="0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К142ЕН5А</w:t>
      </w:r>
    </w:p>
    <w:p w14:paraId="741A5C64" w14:textId="77777777" w:rsidR="00CD2878" w:rsidRPr="00CD2878" w:rsidRDefault="00CD2878" w:rsidP="00CD2878">
      <w:pPr>
        <w:numPr>
          <w:ilvl w:val="0"/>
          <w:numId w:val="1"/>
        </w:numPr>
        <w:spacing w:after="0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К142ЕН5Б</w:t>
      </w:r>
    </w:p>
    <w:p w14:paraId="32576130" w14:textId="77777777" w:rsidR="00CD2878" w:rsidRPr="00CD2878" w:rsidRDefault="00CD2878" w:rsidP="00CD2878">
      <w:pPr>
        <w:numPr>
          <w:ilvl w:val="0"/>
          <w:numId w:val="1"/>
        </w:numPr>
        <w:spacing w:after="0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К142ЕН5В</w:t>
      </w:r>
    </w:p>
    <w:p w14:paraId="5D3847D3" w14:textId="77777777" w:rsidR="00CD2878" w:rsidRPr="00CD2878" w:rsidRDefault="00CD2878" w:rsidP="00CD2878">
      <w:pPr>
        <w:numPr>
          <w:ilvl w:val="0"/>
          <w:numId w:val="1"/>
        </w:numPr>
        <w:spacing w:after="0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К142ЕН5Г</w:t>
      </w:r>
    </w:p>
    <w:p w14:paraId="53285E3D" w14:textId="77777777" w:rsidR="00CD2878" w:rsidRPr="00CD2878" w:rsidRDefault="00CD2878" w:rsidP="00CD2878">
      <w:pPr>
        <w:numPr>
          <w:ilvl w:val="0"/>
          <w:numId w:val="1"/>
        </w:numPr>
        <w:spacing w:after="0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КР142ЕН5А</w:t>
      </w:r>
    </w:p>
    <w:p w14:paraId="4EB43C46" w14:textId="77777777" w:rsidR="00CD2878" w:rsidRPr="00CD2878" w:rsidRDefault="00CD2878" w:rsidP="00CD2878">
      <w:pPr>
        <w:numPr>
          <w:ilvl w:val="0"/>
          <w:numId w:val="1"/>
        </w:numPr>
        <w:spacing w:after="0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КР142ЕН5Б</w:t>
      </w:r>
    </w:p>
    <w:p w14:paraId="73793BC4" w14:textId="77777777" w:rsidR="00CD2878" w:rsidRPr="00CD2878" w:rsidRDefault="00CD2878" w:rsidP="00CD2878">
      <w:pPr>
        <w:numPr>
          <w:ilvl w:val="0"/>
          <w:numId w:val="1"/>
        </w:numPr>
        <w:spacing w:after="0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КР142ЕН5В</w:t>
      </w:r>
    </w:p>
    <w:p w14:paraId="0CF6D574" w14:textId="77777777" w:rsidR="00CD2878" w:rsidRPr="00CD2878" w:rsidRDefault="00CD2878" w:rsidP="00CD2878">
      <w:pPr>
        <w:numPr>
          <w:ilvl w:val="0"/>
          <w:numId w:val="1"/>
        </w:numPr>
        <w:spacing w:after="0" w:line="240" w:lineRule="auto"/>
        <w:ind w:left="10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КР142ЕН5Г</w:t>
      </w:r>
    </w:p>
    <w:tbl>
      <w:tblPr>
        <w:tblW w:w="10050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2"/>
        <w:gridCol w:w="951"/>
        <w:gridCol w:w="855"/>
        <w:gridCol w:w="1095"/>
        <w:gridCol w:w="1095"/>
        <w:gridCol w:w="1095"/>
        <w:gridCol w:w="1329"/>
        <w:gridCol w:w="1095"/>
        <w:gridCol w:w="1095"/>
        <w:gridCol w:w="1095"/>
        <w:gridCol w:w="538"/>
      </w:tblGrid>
      <w:tr w:rsidR="00CD2878" w:rsidRPr="00CD2878" w14:paraId="3F752620" w14:textId="77777777" w:rsidTr="00CD2878"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467715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D2878" w:rsidRPr="00CD2878" w14:paraId="363A0E7E" w14:textId="77777777" w:rsidTr="00CD2878">
        <w:tc>
          <w:tcPr>
            <w:tcW w:w="1228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C44609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Электрические параметры</w:t>
            </w:r>
          </w:p>
        </w:tc>
      </w:tr>
      <w:tr w:rsidR="00CD2878" w:rsidRPr="00CD2878" w14:paraId="4C061739" w14:textId="77777777" w:rsidTr="00CD2878"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C4AD3D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Параметры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DAE81D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Условия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AB772D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ABE61B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4B8D81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246E64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4FD68F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8B1B66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4AEACD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C29626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AB139E1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</w:tr>
      <w:tr w:rsidR="00CD2878" w:rsidRPr="00CD2878" w14:paraId="3EFE651B" w14:textId="77777777" w:rsidTr="00CD2878"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0B5BF2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Аналог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773D02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1063C5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745C85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B22CF27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171CB1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588BC2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μА7805T, </w:t>
            </w:r>
          </w:p>
          <w:p w14:paraId="59A6B74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1РН7805СР.</w:t>
            </w:r>
          </w:p>
          <w:p w14:paraId="6BD1DE7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βА7805, </w:t>
            </w:r>
          </w:p>
          <w:p w14:paraId="6D50FDA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МА7805Р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720024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UL7506G,</w:t>
            </w:r>
          </w:p>
          <w:p w14:paraId="02052FF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μА7806T</w:t>
            </w:r>
          </w:p>
        </w:tc>
        <w:tc>
          <w:tcPr>
            <w:tcW w:w="1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C0D26F1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μА7805T</w:t>
            </w:r>
          </w:p>
        </w:tc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9B9EB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μА7806T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02538B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—</w:t>
            </w:r>
          </w:p>
        </w:tc>
      </w:tr>
      <w:tr w:rsidR="00CD2878" w:rsidRPr="00CD2878" w14:paraId="12EB2176" w14:textId="77777777" w:rsidTr="00CD2878"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0798A5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Выходное напряжение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1BDC53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10 В,  I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вых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10 мА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8428D2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4,9…5,1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C2D7B9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5,88…6,12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7EB1DB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4,82…5,18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1DF781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5,79…6,21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50F64F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4,9…5,1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AA2658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5,88…6,12</w:t>
            </w:r>
          </w:p>
        </w:tc>
        <w:tc>
          <w:tcPr>
            <w:tcW w:w="1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31DC32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4,82…5,18</w:t>
            </w:r>
          </w:p>
        </w:tc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7D5C56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5,79…6,21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03E16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D2878" w:rsidRPr="00CD2878" w14:paraId="3AFB0805" w14:textId="77777777" w:rsidTr="00CD2878"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16F54B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Ток потребления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711570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15 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F43A47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10A5B87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566172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892BCC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06041E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≤10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7CD3C8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≤10</w:t>
            </w:r>
          </w:p>
        </w:tc>
        <w:tc>
          <w:tcPr>
            <w:tcW w:w="1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798837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≤10</w:t>
            </w:r>
          </w:p>
        </w:tc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0F8B72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≤10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0968F0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</w:t>
            </w:r>
          </w:p>
        </w:tc>
      </w:tr>
      <w:tr w:rsidR="00CD2878" w:rsidRPr="00CD2878" w14:paraId="2A2304A0" w14:textId="77777777" w:rsidTr="00CD2878"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B6F6BE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Нестабильность по напряжению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C8C413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10 В,  I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вых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10 мА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BAE6D7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DAB291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A53C7F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B2C527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E65388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C35CEC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≤0,05</w:t>
            </w:r>
          </w:p>
        </w:tc>
        <w:tc>
          <w:tcPr>
            <w:tcW w:w="1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74ABCA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≤0,05</w:t>
            </w:r>
          </w:p>
        </w:tc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9341F0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≤0,05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F96E02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%/В</w:t>
            </w:r>
          </w:p>
        </w:tc>
      </w:tr>
      <w:tr w:rsidR="00CD2878" w:rsidRPr="00CD2878" w14:paraId="522DBF9E" w14:textId="77777777" w:rsidTr="00CD2878">
        <w:tc>
          <w:tcPr>
            <w:tcW w:w="22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C7545A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Нестабильность по току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9FD846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8,3 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DCD963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307E52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0EE5BF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34BBE7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BD5FB7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B1D258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8366EEA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B49AE9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4BAED4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%/А</w:t>
            </w:r>
          </w:p>
        </w:tc>
      </w:tr>
      <w:tr w:rsidR="00CD2878" w:rsidRPr="00CD2878" w14:paraId="1EDD7DA6" w14:textId="77777777" w:rsidTr="00CD287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CEFC8" w14:textId="77777777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127AE4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9,3 В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A551BA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E13A5C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2CC56C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42AF28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EA803A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EA033B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2ECF9D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83907A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6FF51" w14:textId="77777777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2878" w:rsidRPr="00CD2878" w14:paraId="1DB84E72" w14:textId="77777777" w:rsidTr="00CD2878"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22A1E2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Температурный коэффициент напряжения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4D27CC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10 В, I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вых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10 мА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A09BF3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2FAD5B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≤0,02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BE6852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590278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≤0,03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6493C8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—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2A3389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—</w:t>
            </w:r>
          </w:p>
        </w:tc>
        <w:tc>
          <w:tcPr>
            <w:tcW w:w="1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ABEF23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A5FF1E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CF889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%/°С</w:t>
            </w:r>
          </w:p>
        </w:tc>
      </w:tr>
      <w:tr w:rsidR="00CD2878" w:rsidRPr="00CD2878" w14:paraId="47B6F482" w14:textId="77777777" w:rsidTr="00CD2878"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2A61E71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Дрейф выходного напряжения (за 500 ч)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9EAA34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U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15 В, I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вых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500 мА, Т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к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100 °С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986A68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B014E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71F167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EAED6B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46EDB8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≤1,5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BE8AFB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≤1,5</w:t>
            </w:r>
          </w:p>
        </w:tc>
        <w:tc>
          <w:tcPr>
            <w:tcW w:w="1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8AA125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≤1,5</w:t>
            </w:r>
          </w:p>
        </w:tc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F8E6E0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≤1,5</w:t>
            </w:r>
          </w:p>
        </w:tc>
        <w:tc>
          <w:tcPr>
            <w:tcW w:w="6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6207F0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14:paraId="50CEF073" w14:textId="77777777" w:rsidR="00CD2878" w:rsidRPr="00CD2878" w:rsidRDefault="00CD2878" w:rsidP="00CD2878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1805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4"/>
        <w:gridCol w:w="1415"/>
        <w:gridCol w:w="972"/>
        <w:gridCol w:w="972"/>
        <w:gridCol w:w="972"/>
        <w:gridCol w:w="972"/>
        <w:gridCol w:w="972"/>
        <w:gridCol w:w="972"/>
        <w:gridCol w:w="972"/>
        <w:gridCol w:w="972"/>
        <w:gridCol w:w="940"/>
      </w:tblGrid>
      <w:tr w:rsidR="00CD2878" w:rsidRPr="00CD2878" w14:paraId="354516CC" w14:textId="77777777" w:rsidTr="00CD2878"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DEB41B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D2878" w:rsidRPr="00CD2878" w14:paraId="27E2BD25" w14:textId="77777777" w:rsidTr="00CD2878">
        <w:tc>
          <w:tcPr>
            <w:tcW w:w="823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688599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Предельно допустимые режимы эксплуатации</w:t>
            </w:r>
          </w:p>
        </w:tc>
      </w:tr>
      <w:tr w:rsidR="00CD2878" w:rsidRPr="00CD2878" w14:paraId="25FBEB0D" w14:textId="77777777" w:rsidTr="00CD2878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07EF781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Параметры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1E9D92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Условия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33C2CA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689855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4CE2F4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4F99A1A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699BE5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32738B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2B69D2A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2B83D4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114CCA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Ед.изм.</w:t>
            </w:r>
          </w:p>
        </w:tc>
      </w:tr>
      <w:tr w:rsidR="00CD2878" w:rsidRPr="00CD2878" w14:paraId="2F485697" w14:textId="77777777" w:rsidTr="00CD2878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C75170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входное напряжение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301686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диапазоне температур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к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—45 …+100 °С, Р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рас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≤ P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рас.mах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 разности напряжений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между входом и выходом 2,5… 10 В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80FBAE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E81BDDA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25D4C2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03F6D07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C467ED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77D852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56B05A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5C4F6F7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043420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D2878" w:rsidRPr="00CD2878" w14:paraId="7BA6DC59" w14:textId="77777777" w:rsidTr="00CD2878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52EAF1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Предельное входное напряжение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B00754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диапазоне температур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к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—45 …+100 °С, Р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рас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≤ P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рас.mах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 длительности импульса 10 мс и скважности 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B9FEFC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1BF383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FDC0D9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8022681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58C1C2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B21A0B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420944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0E56047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AAB60A1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D2878" w:rsidRPr="00CD2878" w14:paraId="34E1B508" w14:textId="77777777" w:rsidTr="00CD2878">
        <w:tc>
          <w:tcPr>
            <w:tcW w:w="17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B6036B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 входное напряжение в диапазоне температур Т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к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—45 …+100 °С, Р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рас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≤ P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рас.mах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51F27F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вых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2,2 А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74C7496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B217A2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E57237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FF7B5F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D0D822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A45EFF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8130D7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DF7DC4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4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8C97D8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D2878" w:rsidRPr="00CD2878" w14:paraId="02224B19" w14:textId="77777777" w:rsidTr="00CD287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AB997" w14:textId="77777777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4DEACD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вых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1,2 А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D99D64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1BD31C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22BD26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632652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65F261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B45358A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923F2A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320024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50875" w14:textId="77777777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2878" w:rsidRPr="00CD2878" w14:paraId="3233F424" w14:textId="77777777" w:rsidTr="00CD2878">
        <w:tc>
          <w:tcPr>
            <w:tcW w:w="8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8A7A25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Максимальный выходной ток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20C06E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 Т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к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—45 …+100 °С, Р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рас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≤ P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рас.mах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270A85A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6F74A8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7F301F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09F7AA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130764A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B36BBC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CE219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1,5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7EBCAD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BD269D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CD2878" w:rsidRPr="00CD2878" w14:paraId="4C77DD8B" w14:textId="77777777" w:rsidTr="00CD287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9CD0B" w14:textId="77777777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4ABC8CE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 Т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к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—20 …+40 °С, Р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рас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≤ P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рас.mах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436E4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EEBC70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64055C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2695A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C47AE3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4F239C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B9F9F67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5B2DBB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36574" w14:textId="77777777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2878" w:rsidRPr="00CD2878" w14:paraId="1B968ABF" w14:textId="77777777" w:rsidTr="00CD2878"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D7B057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Статический потенциал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38EB778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5216AB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E08769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5BAD6B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BCC5CD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A1156BA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638FC21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32D60A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EE2626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DE6D56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  <w:tr w:rsidR="00CD2878" w:rsidRPr="00CD2878" w14:paraId="4046BCDB" w14:textId="77777777" w:rsidTr="00CD2878">
        <w:tc>
          <w:tcPr>
            <w:tcW w:w="8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955744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рассеиваемая мощность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E5A14F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T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к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  -45…+70 °С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0E4286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BEF6A0A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AC3BAF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1E7FAC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B8BAF5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8D214F7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E7B0D7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1C1526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081D7F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</w:p>
        </w:tc>
      </w:tr>
      <w:tr w:rsidR="00CD2878" w:rsidRPr="00CD2878" w14:paraId="014BA78C" w14:textId="77777777" w:rsidTr="00CD287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7E8DC" w14:textId="77777777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43D2ED1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T</w:t>
            </w:r>
            <w:r w:rsidRPr="00CD2878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к</w:t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= +100  °С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A39DB2C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899F94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5FC1D64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4003297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6A1733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ACEE7B1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E9B46CA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5F7BD41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4227C" w14:textId="77777777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2878" w:rsidRPr="00CD2878" w14:paraId="1E2539C2" w14:textId="77777777" w:rsidTr="00CD2878">
        <w:tc>
          <w:tcPr>
            <w:tcW w:w="1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E6757B0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Температура окружающей среды</w:t>
            </w:r>
          </w:p>
        </w:tc>
        <w:tc>
          <w:tcPr>
            <w:tcW w:w="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D9BCCC2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0D0B214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-45..+100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F081207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-45..+100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73A89F0F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-45..+100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6EB00DB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-45..+100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08C9585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-45..+100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C50DF7D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-45..+100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59AA5E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-45..+100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8DAC963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-45..+100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6C6C9F39" w14:textId="77777777" w:rsidR="00CD2878" w:rsidRPr="00CD2878" w:rsidRDefault="00CD2878" w:rsidP="00CD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°С</w:t>
            </w:r>
          </w:p>
        </w:tc>
      </w:tr>
    </w:tbl>
    <w:p w14:paraId="15257842" w14:textId="77777777" w:rsidR="00CD2878" w:rsidRPr="00CD2878" w:rsidRDefault="00CD2878" w:rsidP="00CD2878">
      <w:pPr>
        <w:spacing w:after="3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287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0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8"/>
        <w:gridCol w:w="5002"/>
      </w:tblGrid>
      <w:tr w:rsidR="00CD2878" w:rsidRPr="00CD2878" w14:paraId="5857FB11" w14:textId="77777777" w:rsidTr="00CD2878">
        <w:tc>
          <w:tcPr>
            <w:tcW w:w="60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598338F8" w14:textId="49B521E4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E084F53" wp14:editId="5A354C18">
                  <wp:extent cx="2495550" cy="2857500"/>
                  <wp:effectExtent l="0" t="0" r="0" b="0"/>
                  <wp:docPr id="6" name="Picture 6" descr="Зависимость рассеиваемой мощности от температуры окружающей сре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Зависимость рассеиваемой мощности от температуры окружающей сре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рассеиваемой мощности от температуры окружающей среды</w:t>
            </w:r>
          </w:p>
        </w:tc>
        <w:tc>
          <w:tcPr>
            <w:tcW w:w="5955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1A2D5664" w14:textId="3305B928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FD7DD72" wp14:editId="7E8AEF27">
                  <wp:extent cx="2857500" cy="2562225"/>
                  <wp:effectExtent l="0" t="0" r="0" b="9525"/>
                  <wp:docPr id="5" name="Picture 5" descr="Частотные характеристики коэффициента сглаживания. Заштрихована область разброса значений параметров для 95 % микросхем. Сплошной линией обозначена типовая зависимость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Частотные характеристики коэффициента сглаживания. Заштрихована область разброса значений параметров для 95 % микросхем. Сплошной линией обозначена типовая зависимость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56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Частотные характеристики коэффициента сглаживания. Заштрихована область разброса значений параметров для 95 % микросхем. Сплошной линией обозначена типовая зависимость</w:t>
            </w:r>
          </w:p>
        </w:tc>
      </w:tr>
      <w:tr w:rsidR="00CD2878" w:rsidRPr="00CD2878" w14:paraId="323B4484" w14:textId="77777777" w:rsidTr="00CD2878">
        <w:tc>
          <w:tcPr>
            <w:tcW w:w="60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247929E" w14:textId="0CD39F69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47574464" wp14:editId="6A8BB60A">
                  <wp:extent cx="2324100" cy="2857500"/>
                  <wp:effectExtent l="0" t="0" r="0" b="0"/>
                  <wp:docPr id="4" name="Picture 4" descr="Зависимость коэффициента пульсаций выходного напряжения от выходного тока. Заштрихована область разброса значений параметров для 95 % микросхем. Сплошной линией обозначена типовая зависимост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Зависимость коэффициента пульсаций выходного напряжения от выходного тока. Заштрихована область разброса значений параметров для 95 % микросхем. Сплошной линией обозначена типовая зависимост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Зависимость коэффициента пульсаций выходного напряжения от выходного тока. Заштрихована область разброса значений параметров для 95 % микросхем. Сплошной линией обозначена типовая зависимость</w:t>
            </w:r>
          </w:p>
        </w:tc>
        <w:tc>
          <w:tcPr>
            <w:tcW w:w="5955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4ED09043" w14:textId="19BDF583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9E79268" wp14:editId="2CA38F52">
                  <wp:extent cx="2857500" cy="2562225"/>
                  <wp:effectExtent l="0" t="0" r="0" b="9525"/>
                  <wp:docPr id="3" name="Picture 3" descr="Выходные характеристики стабилизаторов напряжения. Заштрихована область разброса значений параметров для 95 % микросхем. Сплошной линией обозначена типовая зависимост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Выходные характеристики стабилизаторов напряжения. Заштрихована область разброса значений параметров для 95 % микросхем. Сплошной линией обозначена типовая зависимост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562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 характеристики стабилизаторов напряжения. Заштрихована область разброса значений параметров для 95 % микросхем. Сплошной линией обозначена типовая зависимость</w:t>
            </w:r>
          </w:p>
        </w:tc>
      </w:tr>
      <w:tr w:rsidR="00CD2878" w:rsidRPr="00CD2878" w14:paraId="0AFF7CB5" w14:textId="77777777" w:rsidTr="00CD2878">
        <w:tc>
          <w:tcPr>
            <w:tcW w:w="6090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26C03E31" w14:textId="31B16842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3E89711" wp14:editId="1ECCCBC1">
                  <wp:extent cx="2857500" cy="2571750"/>
                  <wp:effectExtent l="0" t="0" r="0" b="0"/>
                  <wp:docPr id="2" name="Picture 2" descr="Выходные характеристики стабилизаторов напряжения. Заштрихована область разброса значений параметров для 95 % микросхем. Сплошной линией обозначена типовая зависимост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Выходные характеристики стабилизаторов напряжения. Заштрихована область разброса значений параметров для 95 % микросхем. Сплошной линией обозначена типовая зависимость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57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 характеристики стабилизаторов напряжения. Заштрихована область разброса значений параметров для 95 % микросхем. Сплошной линией обозначена типовая зависимость</w:t>
            </w:r>
          </w:p>
        </w:tc>
        <w:tc>
          <w:tcPr>
            <w:tcW w:w="5955" w:type="dxa"/>
            <w:tcMar>
              <w:top w:w="75" w:type="dxa"/>
              <w:left w:w="0" w:type="dxa"/>
              <w:bottom w:w="75" w:type="dxa"/>
              <w:right w:w="0" w:type="dxa"/>
            </w:tcMar>
            <w:vAlign w:val="center"/>
            <w:hideMark/>
          </w:tcPr>
          <w:p w14:paraId="381EA728" w14:textId="6E671547" w:rsidR="00CD2878" w:rsidRPr="00CD2878" w:rsidRDefault="00CD2878" w:rsidP="00CD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287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F8479C" wp14:editId="1E3EE86B">
                  <wp:extent cx="2857500" cy="2295525"/>
                  <wp:effectExtent l="0" t="0" r="0" b="9525"/>
                  <wp:docPr id="1" name="Picture 1" descr="Зависимости минимального входного напряжения стабилизаторов напряжения от выходного то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Зависимости минимального входного напряжения стабилизаторов напряжения от выходного то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29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D2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Зависимости минимального входного напряжения стабилизаторов напряжения от выходного тока</w:t>
            </w:r>
          </w:p>
        </w:tc>
      </w:tr>
    </w:tbl>
    <w:p w14:paraId="20CA2D63" w14:textId="77777777" w:rsidR="00F50E68" w:rsidRPr="00CD2878" w:rsidRDefault="00F50E68" w:rsidP="00CD2878"/>
    <w:sectPr w:rsidR="00F50E68" w:rsidRPr="00CD28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F77F0"/>
    <w:multiLevelType w:val="multilevel"/>
    <w:tmpl w:val="20F4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D34"/>
    <w:rsid w:val="00B45D34"/>
    <w:rsid w:val="00CD2878"/>
    <w:rsid w:val="00F5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B2571"/>
  <w15:chartTrackingRefBased/>
  <w15:docId w15:val="{A1C6018E-F9E8-4B8A-9C91-CFB757B79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28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8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CD2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CD28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264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1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778</Words>
  <Characters>4439</Characters>
  <Application>Microsoft Office Word</Application>
  <DocSecurity>0</DocSecurity>
  <Lines>36</Lines>
  <Paragraphs>10</Paragraphs>
  <ScaleCrop>false</ScaleCrop>
  <Company/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2020-11-29T15:01:00Z</dcterms:created>
  <dcterms:modified xsi:type="dcterms:W3CDTF">2020-11-29T15:01:00Z</dcterms:modified>
</cp:coreProperties>
</file>