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22FCE5" w14:textId="77777777" w:rsidR="00C42FCB" w:rsidRPr="00C42FCB" w:rsidRDefault="00C42FCB" w:rsidP="00C42FCB">
      <w:pPr>
        <w:spacing w:before="180" w:after="180" w:line="420" w:lineRule="atLeast"/>
        <w:outlineLvl w:val="0"/>
        <w:rPr>
          <w:rFonts w:ascii="Arial" w:eastAsia="Times New Roman" w:hAnsi="Arial" w:cs="Arial"/>
          <w:b/>
          <w:bCs/>
          <w:color w:val="333333"/>
          <w:kern w:val="36"/>
          <w:sz w:val="45"/>
          <w:szCs w:val="45"/>
          <w:lang w:eastAsia="en-GB"/>
        </w:rPr>
      </w:pPr>
      <w:r w:rsidRPr="00C42FCB">
        <w:rPr>
          <w:rFonts w:ascii="Arial" w:eastAsia="Times New Roman" w:hAnsi="Arial" w:cs="Arial"/>
          <w:b/>
          <w:bCs/>
          <w:color w:val="333333"/>
          <w:kern w:val="36"/>
          <w:sz w:val="45"/>
          <w:szCs w:val="45"/>
          <w:lang w:eastAsia="en-GB"/>
        </w:rPr>
        <w:t>SN74F10N (1531ЛА4) </w:t>
      </w:r>
    </w:p>
    <w:p w14:paraId="4F4CC81D" w14:textId="77777777" w:rsidR="00C42FCB" w:rsidRPr="00C42FCB" w:rsidRDefault="00C42FCB" w:rsidP="00C42FCB">
      <w:pPr>
        <w:rPr>
          <w:rFonts w:ascii="Times New Roman" w:eastAsia="Times New Roman" w:hAnsi="Times New Roman" w:cs="Times New Roman"/>
          <w:lang w:eastAsia="en-GB"/>
        </w:rPr>
      </w:pPr>
    </w:p>
    <w:p w14:paraId="07235276" w14:textId="77777777" w:rsidR="00C42FCB" w:rsidRDefault="00C42FCB" w:rsidP="00C42FCB">
      <w:pPr>
        <w:spacing w:before="180" w:after="180" w:line="360" w:lineRule="atLeast"/>
        <w:outlineLvl w:val="1"/>
        <w:rPr>
          <w:rFonts w:ascii="Arial" w:eastAsia="Times New Roman" w:hAnsi="Arial" w:cs="Times New Roman"/>
          <w:b/>
          <w:bCs/>
          <w:color w:val="333333"/>
          <w:sz w:val="33"/>
          <w:szCs w:val="33"/>
          <w:lang w:eastAsia="en-GB"/>
        </w:rPr>
      </w:pPr>
    </w:p>
    <w:p w14:paraId="4389CAC2" w14:textId="4FB5A90E" w:rsidR="00C42FCB" w:rsidRPr="00C42FCB" w:rsidRDefault="00C42FCB" w:rsidP="00C42FCB">
      <w:pPr>
        <w:spacing w:before="180" w:after="180" w:line="360" w:lineRule="atLeast"/>
        <w:outlineLvl w:val="1"/>
        <w:rPr>
          <w:rFonts w:ascii="Arial" w:eastAsia="Times New Roman" w:hAnsi="Arial" w:cs="Times New Roman"/>
          <w:b/>
          <w:bCs/>
          <w:color w:val="333333"/>
          <w:sz w:val="33"/>
          <w:szCs w:val="33"/>
          <w:lang w:eastAsia="en-GB"/>
        </w:rPr>
      </w:pPr>
      <w:r w:rsidRPr="00C42FCB">
        <w:rPr>
          <w:rFonts w:ascii="Arial" w:eastAsia="Times New Roman" w:hAnsi="Arial" w:cs="Times New Roman"/>
          <w:b/>
          <w:bCs/>
          <w:color w:val="333333"/>
          <w:sz w:val="33"/>
          <w:szCs w:val="33"/>
          <w:lang w:eastAsia="en-GB"/>
        </w:rPr>
        <w:t>7410</w:t>
      </w:r>
    </w:p>
    <w:p w14:paraId="1834476D" w14:textId="06ADAC3F" w:rsidR="00C42FCB" w:rsidRPr="00C42FCB" w:rsidRDefault="00C42FCB" w:rsidP="00C42FCB">
      <w:pPr>
        <w:spacing w:before="180" w:after="180" w:line="240" w:lineRule="atLeast"/>
        <w:outlineLvl w:val="3"/>
        <w:rPr>
          <w:rFonts w:ascii="Arial" w:eastAsia="Times New Roman" w:hAnsi="Arial" w:cs="Times New Roman"/>
          <w:b/>
          <w:bCs/>
          <w:color w:val="333333"/>
          <w:sz w:val="21"/>
          <w:szCs w:val="21"/>
          <w:lang w:eastAsia="en-GB"/>
        </w:rPr>
      </w:pPr>
      <w:r w:rsidRPr="00C42FCB">
        <w:rPr>
          <w:rFonts w:ascii="Arial" w:eastAsia="Times New Roman" w:hAnsi="Arial" w:cs="Times New Roman"/>
          <w:b/>
          <w:bCs/>
          <w:color w:val="333333"/>
          <w:sz w:val="21"/>
          <w:szCs w:val="21"/>
          <w:lang w:eastAsia="en-GB"/>
        </w:rPr>
        <w:fldChar w:fldCharType="begin"/>
      </w:r>
      <w:r w:rsidRPr="00C42FCB">
        <w:rPr>
          <w:rFonts w:ascii="Arial" w:eastAsia="Times New Roman" w:hAnsi="Arial" w:cs="Times New Roman"/>
          <w:b/>
          <w:bCs/>
          <w:color w:val="333333"/>
          <w:sz w:val="21"/>
          <w:szCs w:val="21"/>
          <w:lang w:eastAsia="en-GB"/>
        </w:rPr>
        <w:instrText xml:space="preserve"> INCLUDEPICTURE "/var/folders/3f/ct_tnm6j6070rcvby7nkyjfh0000gn/T/com.microsoft.Word/WebArchiveCopyPasteTempFiles/7410.jpg" \* MERGEFORMATINET </w:instrText>
      </w:r>
      <w:r w:rsidRPr="00C42FCB">
        <w:rPr>
          <w:rFonts w:ascii="Arial" w:eastAsia="Times New Roman" w:hAnsi="Arial" w:cs="Times New Roman"/>
          <w:b/>
          <w:bCs/>
          <w:color w:val="333333"/>
          <w:sz w:val="21"/>
          <w:szCs w:val="21"/>
          <w:lang w:eastAsia="en-GB"/>
        </w:rPr>
        <w:fldChar w:fldCharType="separate"/>
      </w:r>
      <w:r w:rsidRPr="00C42FCB">
        <w:rPr>
          <w:rFonts w:ascii="Arial" w:eastAsia="Times New Roman" w:hAnsi="Arial" w:cs="Times New Roman"/>
          <w:b/>
          <w:bCs/>
          <w:noProof/>
          <w:color w:val="333333"/>
          <w:sz w:val="21"/>
          <w:szCs w:val="21"/>
          <w:lang w:eastAsia="en-GB"/>
        </w:rPr>
        <w:drawing>
          <wp:inline distT="0" distB="0" distL="0" distR="0" wp14:anchorId="45C39DC5" wp14:editId="6CC618AE">
            <wp:extent cx="5731510" cy="4265295"/>
            <wp:effectExtent l="0" t="0" r="0" b="1905"/>
            <wp:docPr id="6" name="Picture 6" descr="Микросхемы: 7410, 74ALS10, 74AS10, 74F10, 74H10, 74L10, 74LS10, 74S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икросхемы: 7410, 74ALS10, 74AS10, 74F10, 74H10, 74L10, 74LS10, 74S1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65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2FCB">
        <w:rPr>
          <w:rFonts w:ascii="Arial" w:eastAsia="Times New Roman" w:hAnsi="Arial" w:cs="Times New Roman"/>
          <w:b/>
          <w:bCs/>
          <w:color w:val="333333"/>
          <w:sz w:val="21"/>
          <w:szCs w:val="21"/>
          <w:lang w:eastAsia="en-GB"/>
        </w:rPr>
        <w:fldChar w:fldCharType="end"/>
      </w:r>
    </w:p>
    <w:p w14:paraId="28A4D6FF" w14:textId="14AF661B" w:rsidR="00C42FCB" w:rsidRPr="00C42FCB" w:rsidRDefault="00C42FCB" w:rsidP="00C42FCB">
      <w:pPr>
        <w:spacing w:before="180" w:after="180" w:line="240" w:lineRule="atLeast"/>
        <w:outlineLvl w:val="3"/>
        <w:rPr>
          <w:rFonts w:ascii="Arial" w:eastAsia="Times New Roman" w:hAnsi="Arial" w:cs="Times New Roman"/>
          <w:b/>
          <w:bCs/>
          <w:color w:val="333333"/>
          <w:sz w:val="21"/>
          <w:szCs w:val="21"/>
          <w:lang w:eastAsia="en-GB"/>
        </w:rPr>
      </w:pPr>
      <w:r w:rsidRPr="00C42FCB">
        <w:rPr>
          <w:rFonts w:ascii="Arial" w:eastAsia="Times New Roman" w:hAnsi="Arial" w:cs="Times New Roman"/>
          <w:b/>
          <w:bCs/>
          <w:color w:val="333333"/>
          <w:sz w:val="21"/>
          <w:szCs w:val="21"/>
          <w:lang w:eastAsia="en-GB"/>
        </w:rPr>
        <w:fldChar w:fldCharType="begin"/>
      </w:r>
      <w:r w:rsidRPr="00C42FCB">
        <w:rPr>
          <w:rFonts w:ascii="Arial" w:eastAsia="Times New Roman" w:hAnsi="Arial" w:cs="Times New Roman"/>
          <w:b/>
          <w:bCs/>
          <w:color w:val="333333"/>
          <w:sz w:val="21"/>
          <w:szCs w:val="21"/>
          <w:lang w:eastAsia="en-GB"/>
        </w:rPr>
        <w:instrText xml:space="preserve"> INCLUDEPICTURE "/var/folders/3f/ct_tnm6j6070rcvby7nkyjfh0000gn/T/com.microsoft.Word/WebArchiveCopyPasteTempFiles/img.jpg" \* MERGEFORMATINET </w:instrText>
      </w:r>
      <w:r w:rsidRPr="00C42FCB">
        <w:rPr>
          <w:rFonts w:ascii="Arial" w:eastAsia="Times New Roman" w:hAnsi="Arial" w:cs="Times New Roman"/>
          <w:b/>
          <w:bCs/>
          <w:color w:val="333333"/>
          <w:sz w:val="21"/>
          <w:szCs w:val="21"/>
          <w:lang w:eastAsia="en-GB"/>
        </w:rPr>
        <w:fldChar w:fldCharType="separate"/>
      </w:r>
      <w:r w:rsidRPr="00C42FCB">
        <w:rPr>
          <w:rFonts w:ascii="Arial" w:eastAsia="Times New Roman" w:hAnsi="Arial" w:cs="Times New Roman"/>
          <w:b/>
          <w:bCs/>
          <w:noProof/>
          <w:color w:val="333333"/>
          <w:sz w:val="21"/>
          <w:szCs w:val="21"/>
          <w:lang w:eastAsia="en-GB"/>
        </w:rPr>
        <w:drawing>
          <wp:inline distT="0" distB="0" distL="0" distR="0" wp14:anchorId="7C886362" wp14:editId="57773EC1">
            <wp:extent cx="152400" cy="1524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2FCB">
        <w:rPr>
          <w:rFonts w:ascii="Arial" w:eastAsia="Times New Roman" w:hAnsi="Arial" w:cs="Times New Roman"/>
          <w:b/>
          <w:bCs/>
          <w:color w:val="333333"/>
          <w:sz w:val="21"/>
          <w:szCs w:val="21"/>
          <w:lang w:eastAsia="en-GB"/>
        </w:rPr>
        <w:fldChar w:fldCharType="end"/>
      </w:r>
      <w:r w:rsidRPr="00C42FCB">
        <w:rPr>
          <w:rFonts w:ascii="Arial" w:eastAsia="Times New Roman" w:hAnsi="Arial" w:cs="Times New Roman"/>
          <w:b/>
          <w:bCs/>
          <w:color w:val="333333"/>
          <w:sz w:val="21"/>
          <w:szCs w:val="21"/>
          <w:lang w:eastAsia="en-GB"/>
        </w:rPr>
        <w:t> Описание</w:t>
      </w:r>
    </w:p>
    <w:p w14:paraId="56D8C988" w14:textId="77777777" w:rsidR="00C42FCB" w:rsidRPr="00C42FCB" w:rsidRDefault="00C42FCB" w:rsidP="00C42FCB">
      <w:pPr>
        <w:spacing w:after="135"/>
        <w:rPr>
          <w:rFonts w:ascii="Helvetica Neue" w:eastAsia="Times New Roman" w:hAnsi="Helvetica Neue" w:cs="Times New Roman"/>
          <w:color w:val="333333"/>
          <w:sz w:val="20"/>
          <w:szCs w:val="20"/>
          <w:lang w:eastAsia="en-GB"/>
        </w:rPr>
      </w:pPr>
      <w:r w:rsidRPr="00C42FCB">
        <w:rPr>
          <w:rFonts w:ascii="Helvetica Neue" w:eastAsia="Times New Roman" w:hAnsi="Helvetica Neue" w:cs="Times New Roman"/>
          <w:color w:val="333333"/>
          <w:sz w:val="20"/>
          <w:szCs w:val="20"/>
          <w:lang w:eastAsia="en-GB"/>
        </w:rPr>
        <w:t>Микросхема </w:t>
      </w:r>
      <w:r w:rsidRPr="00C42FCB">
        <w:rPr>
          <w:rFonts w:ascii="Helvetica Neue" w:eastAsia="Times New Roman" w:hAnsi="Helvetica Neue" w:cs="Times New Roman"/>
          <w:b/>
          <w:bCs/>
          <w:color w:val="333333"/>
          <w:sz w:val="20"/>
          <w:szCs w:val="20"/>
          <w:lang w:eastAsia="en-GB"/>
        </w:rPr>
        <w:t>7410</w:t>
      </w:r>
      <w:r w:rsidRPr="00C42FCB">
        <w:rPr>
          <w:rFonts w:ascii="Helvetica Neue" w:eastAsia="Times New Roman" w:hAnsi="Helvetica Neue" w:cs="Times New Roman"/>
          <w:color w:val="333333"/>
          <w:sz w:val="20"/>
          <w:szCs w:val="20"/>
          <w:lang w:eastAsia="en-GB"/>
        </w:rPr>
        <w:t> содержит три отдельных логических элемента И-НЕ, у каждого из которых по три входа.</w:t>
      </w:r>
    </w:p>
    <w:p w14:paraId="55B83887" w14:textId="4DDCD65C" w:rsidR="00C42FCB" w:rsidRPr="00C42FCB" w:rsidRDefault="00C42FCB" w:rsidP="00C42FCB">
      <w:pPr>
        <w:spacing w:before="180" w:after="180" w:line="240" w:lineRule="atLeast"/>
        <w:outlineLvl w:val="3"/>
        <w:rPr>
          <w:rFonts w:ascii="Arial" w:eastAsia="Times New Roman" w:hAnsi="Arial" w:cs="Arial"/>
          <w:b/>
          <w:bCs/>
          <w:color w:val="333333"/>
          <w:sz w:val="21"/>
          <w:szCs w:val="21"/>
          <w:lang w:eastAsia="en-GB"/>
        </w:rPr>
      </w:pPr>
      <w:r w:rsidRPr="00C42FCB">
        <w:rPr>
          <w:rFonts w:ascii="Arial" w:eastAsia="Times New Roman" w:hAnsi="Arial" w:cs="Arial"/>
          <w:b/>
          <w:bCs/>
          <w:color w:val="333333"/>
          <w:sz w:val="21"/>
          <w:szCs w:val="21"/>
          <w:lang w:eastAsia="en-GB"/>
        </w:rPr>
        <w:fldChar w:fldCharType="begin"/>
      </w:r>
      <w:r w:rsidRPr="00C42FCB">
        <w:rPr>
          <w:rFonts w:ascii="Arial" w:eastAsia="Times New Roman" w:hAnsi="Arial" w:cs="Arial"/>
          <w:b/>
          <w:bCs/>
          <w:color w:val="333333"/>
          <w:sz w:val="21"/>
          <w:szCs w:val="21"/>
          <w:lang w:eastAsia="en-GB"/>
        </w:rPr>
        <w:instrText xml:space="preserve"> INCLUDEPICTURE "/var/folders/3f/ct_tnm6j6070rcvby7nkyjfh0000gn/T/com.microsoft.Word/WebArchiveCopyPasteTempFiles/img.jpg" \* MERGEFORMATINET </w:instrText>
      </w:r>
      <w:r w:rsidRPr="00C42FCB">
        <w:rPr>
          <w:rFonts w:ascii="Arial" w:eastAsia="Times New Roman" w:hAnsi="Arial" w:cs="Arial"/>
          <w:b/>
          <w:bCs/>
          <w:color w:val="333333"/>
          <w:sz w:val="21"/>
          <w:szCs w:val="21"/>
          <w:lang w:eastAsia="en-GB"/>
        </w:rPr>
        <w:fldChar w:fldCharType="separate"/>
      </w:r>
      <w:r w:rsidRPr="00C42FCB">
        <w:rPr>
          <w:rFonts w:ascii="Arial" w:eastAsia="Times New Roman" w:hAnsi="Arial" w:cs="Arial"/>
          <w:b/>
          <w:bCs/>
          <w:noProof/>
          <w:color w:val="333333"/>
          <w:sz w:val="21"/>
          <w:szCs w:val="21"/>
          <w:lang w:eastAsia="en-GB"/>
        </w:rPr>
        <w:drawing>
          <wp:inline distT="0" distB="0" distL="0" distR="0" wp14:anchorId="1759981F" wp14:editId="28C94EB2">
            <wp:extent cx="152400" cy="1524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2FCB">
        <w:rPr>
          <w:rFonts w:ascii="Arial" w:eastAsia="Times New Roman" w:hAnsi="Arial" w:cs="Arial"/>
          <w:b/>
          <w:bCs/>
          <w:color w:val="333333"/>
          <w:sz w:val="21"/>
          <w:szCs w:val="21"/>
          <w:lang w:eastAsia="en-GB"/>
        </w:rPr>
        <w:fldChar w:fldCharType="end"/>
      </w:r>
      <w:r w:rsidRPr="00C42FCB">
        <w:rPr>
          <w:rFonts w:ascii="Arial" w:eastAsia="Times New Roman" w:hAnsi="Arial" w:cs="Arial"/>
          <w:b/>
          <w:bCs/>
          <w:color w:val="333333"/>
          <w:sz w:val="21"/>
          <w:szCs w:val="21"/>
          <w:lang w:eastAsia="en-GB"/>
        </w:rPr>
        <w:t> Работа схемы</w:t>
      </w:r>
    </w:p>
    <w:p w14:paraId="175D6FE2" w14:textId="77777777" w:rsidR="00C42FCB" w:rsidRPr="00C42FCB" w:rsidRDefault="00C42FCB" w:rsidP="00C42FCB">
      <w:pPr>
        <w:spacing w:after="135"/>
        <w:rPr>
          <w:rFonts w:ascii="Helvetica Neue" w:eastAsia="Times New Roman" w:hAnsi="Helvetica Neue" w:cs="Times New Roman"/>
          <w:color w:val="333333"/>
          <w:sz w:val="20"/>
          <w:szCs w:val="20"/>
          <w:lang w:eastAsia="en-GB"/>
        </w:rPr>
      </w:pPr>
      <w:r w:rsidRPr="00C42FCB">
        <w:rPr>
          <w:rFonts w:ascii="Helvetica Neue" w:eastAsia="Times New Roman" w:hAnsi="Helvetica Neue" w:cs="Times New Roman"/>
          <w:color w:val="333333"/>
          <w:sz w:val="20"/>
          <w:szCs w:val="20"/>
          <w:lang w:eastAsia="en-GB"/>
        </w:rPr>
        <w:t>Все три логических элемента микросхемы 7410 можно использовать независимо друг от друга.</w:t>
      </w:r>
    </w:p>
    <w:p w14:paraId="7699E699" w14:textId="77777777" w:rsidR="00C42FCB" w:rsidRPr="00C42FCB" w:rsidRDefault="00C42FCB" w:rsidP="00C42FCB">
      <w:pPr>
        <w:spacing w:after="135"/>
        <w:rPr>
          <w:rFonts w:ascii="Helvetica Neue" w:eastAsia="Times New Roman" w:hAnsi="Helvetica Neue" w:cs="Times New Roman"/>
          <w:color w:val="333333"/>
          <w:sz w:val="20"/>
          <w:szCs w:val="20"/>
          <w:lang w:eastAsia="en-GB"/>
        </w:rPr>
      </w:pPr>
      <w:r w:rsidRPr="00C42FCB">
        <w:rPr>
          <w:rFonts w:ascii="Helvetica Neue" w:eastAsia="Times New Roman" w:hAnsi="Helvetica Neue" w:cs="Times New Roman"/>
          <w:color w:val="333333"/>
          <w:sz w:val="20"/>
          <w:szCs w:val="20"/>
          <w:lang w:eastAsia="en-GB"/>
        </w:rPr>
        <w:t>При подаче напряжения низкого уровня на один или несколько входов каждого элемента на выходе устанавливается напряжение высокого уровня.</w:t>
      </w:r>
    </w:p>
    <w:p w14:paraId="09306FF3" w14:textId="77777777" w:rsidR="00C42FCB" w:rsidRPr="00C42FCB" w:rsidRDefault="00C42FCB" w:rsidP="00C42FCB">
      <w:pPr>
        <w:spacing w:after="135"/>
        <w:rPr>
          <w:rFonts w:ascii="Helvetica Neue" w:eastAsia="Times New Roman" w:hAnsi="Helvetica Neue" w:cs="Times New Roman"/>
          <w:color w:val="333333"/>
          <w:sz w:val="20"/>
          <w:szCs w:val="20"/>
          <w:lang w:eastAsia="en-GB"/>
        </w:rPr>
      </w:pPr>
      <w:r w:rsidRPr="00C42FCB">
        <w:rPr>
          <w:rFonts w:ascii="Helvetica Neue" w:eastAsia="Times New Roman" w:hAnsi="Helvetica Neue" w:cs="Times New Roman"/>
          <w:color w:val="333333"/>
          <w:sz w:val="20"/>
          <w:szCs w:val="20"/>
          <w:lang w:eastAsia="en-GB"/>
        </w:rPr>
        <w:t>Если на все входы микросхемы 7410 подается напряжение высокого уровня, то на выходе формируется напряжение низкого уровня.</w:t>
      </w:r>
    </w:p>
    <w:p w14:paraId="22437434" w14:textId="194EBEB8" w:rsidR="00C42FCB" w:rsidRPr="00C42FCB" w:rsidRDefault="00C42FCB" w:rsidP="00C42FCB">
      <w:pPr>
        <w:spacing w:before="180" w:after="180" w:line="240" w:lineRule="atLeast"/>
        <w:outlineLvl w:val="3"/>
        <w:rPr>
          <w:rFonts w:ascii="Arial" w:eastAsia="Times New Roman" w:hAnsi="Arial" w:cs="Arial"/>
          <w:b/>
          <w:bCs/>
          <w:color w:val="333333"/>
          <w:sz w:val="21"/>
          <w:szCs w:val="21"/>
          <w:lang w:eastAsia="en-GB"/>
        </w:rPr>
      </w:pPr>
      <w:r w:rsidRPr="00C42FCB">
        <w:rPr>
          <w:rFonts w:ascii="Arial" w:eastAsia="Times New Roman" w:hAnsi="Arial" w:cs="Arial"/>
          <w:b/>
          <w:bCs/>
          <w:color w:val="333333"/>
          <w:sz w:val="21"/>
          <w:szCs w:val="21"/>
          <w:lang w:eastAsia="en-GB"/>
        </w:rPr>
        <w:fldChar w:fldCharType="begin"/>
      </w:r>
      <w:r w:rsidRPr="00C42FCB">
        <w:rPr>
          <w:rFonts w:ascii="Arial" w:eastAsia="Times New Roman" w:hAnsi="Arial" w:cs="Arial"/>
          <w:b/>
          <w:bCs/>
          <w:color w:val="333333"/>
          <w:sz w:val="21"/>
          <w:szCs w:val="21"/>
          <w:lang w:eastAsia="en-GB"/>
        </w:rPr>
        <w:instrText xml:space="preserve"> INCLUDEPICTURE "/var/folders/3f/ct_tnm6j6070rcvby7nkyjfh0000gn/T/com.microsoft.Word/WebArchiveCopyPasteTempFiles/img.jpg" \* MERGEFORMATINET </w:instrText>
      </w:r>
      <w:r w:rsidRPr="00C42FCB">
        <w:rPr>
          <w:rFonts w:ascii="Arial" w:eastAsia="Times New Roman" w:hAnsi="Arial" w:cs="Arial"/>
          <w:b/>
          <w:bCs/>
          <w:color w:val="333333"/>
          <w:sz w:val="21"/>
          <w:szCs w:val="21"/>
          <w:lang w:eastAsia="en-GB"/>
        </w:rPr>
        <w:fldChar w:fldCharType="separate"/>
      </w:r>
      <w:r w:rsidRPr="00C42FCB">
        <w:rPr>
          <w:rFonts w:ascii="Arial" w:eastAsia="Times New Roman" w:hAnsi="Arial" w:cs="Arial"/>
          <w:b/>
          <w:bCs/>
          <w:noProof/>
          <w:color w:val="333333"/>
          <w:sz w:val="21"/>
          <w:szCs w:val="21"/>
          <w:lang w:eastAsia="en-GB"/>
        </w:rPr>
        <w:drawing>
          <wp:inline distT="0" distB="0" distL="0" distR="0" wp14:anchorId="632D97EE" wp14:editId="6F57E08F">
            <wp:extent cx="152400" cy="1524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2FCB">
        <w:rPr>
          <w:rFonts w:ascii="Arial" w:eastAsia="Times New Roman" w:hAnsi="Arial" w:cs="Arial"/>
          <w:b/>
          <w:bCs/>
          <w:color w:val="333333"/>
          <w:sz w:val="21"/>
          <w:szCs w:val="21"/>
          <w:lang w:eastAsia="en-GB"/>
        </w:rPr>
        <w:fldChar w:fldCharType="end"/>
      </w:r>
      <w:r w:rsidRPr="00C42FCB">
        <w:rPr>
          <w:rFonts w:ascii="Arial" w:eastAsia="Times New Roman" w:hAnsi="Arial" w:cs="Arial"/>
          <w:b/>
          <w:bCs/>
          <w:color w:val="333333"/>
          <w:sz w:val="21"/>
          <w:szCs w:val="21"/>
          <w:lang w:eastAsia="en-GB"/>
        </w:rPr>
        <w:t> Применение</w:t>
      </w:r>
    </w:p>
    <w:p w14:paraId="10CDA7D7" w14:textId="77777777" w:rsidR="00C42FCB" w:rsidRPr="00C42FCB" w:rsidRDefault="00C42FCB" w:rsidP="00C42FCB">
      <w:pPr>
        <w:spacing w:after="135"/>
        <w:rPr>
          <w:rFonts w:ascii="Helvetica Neue" w:eastAsia="Times New Roman" w:hAnsi="Helvetica Neue" w:cs="Times New Roman"/>
          <w:color w:val="333333"/>
          <w:sz w:val="20"/>
          <w:szCs w:val="20"/>
          <w:lang w:eastAsia="en-GB"/>
        </w:rPr>
      </w:pPr>
      <w:r w:rsidRPr="00C42FCB">
        <w:rPr>
          <w:rFonts w:ascii="Helvetica Neue" w:eastAsia="Times New Roman" w:hAnsi="Helvetica Neue" w:cs="Times New Roman"/>
          <w:color w:val="333333"/>
          <w:sz w:val="20"/>
          <w:szCs w:val="20"/>
          <w:lang w:eastAsia="en-GB"/>
        </w:rPr>
        <w:t>Реализация логических функций И, И-НЕ, инвертирование сигналов.</w:t>
      </w:r>
    </w:p>
    <w:p w14:paraId="3CAC9861" w14:textId="77777777" w:rsidR="00C42FCB" w:rsidRPr="00C42FCB" w:rsidRDefault="00C42FCB" w:rsidP="00C42FCB">
      <w:pPr>
        <w:spacing w:after="135"/>
        <w:rPr>
          <w:rFonts w:ascii="Helvetica Neue" w:eastAsia="Times New Roman" w:hAnsi="Helvetica Neue" w:cs="Times New Roman"/>
          <w:color w:val="333333"/>
          <w:sz w:val="20"/>
          <w:szCs w:val="20"/>
          <w:lang w:eastAsia="en-GB"/>
        </w:rPr>
      </w:pPr>
      <w:r w:rsidRPr="00C42FCB">
        <w:rPr>
          <w:rFonts w:ascii="Helvetica Neue" w:eastAsia="Times New Roman" w:hAnsi="Helvetica Neue" w:cs="Times New Roman"/>
          <w:color w:val="333333"/>
          <w:sz w:val="20"/>
          <w:szCs w:val="20"/>
          <w:lang w:eastAsia="en-GB"/>
        </w:rPr>
        <w:lastRenderedPageBreak/>
        <w:t>Производится следующая номенклатура микросхем: 7410, 74ALS10, 74AS10, 74F10, 74H10, 74L10, 74LS10, 74S10.</w:t>
      </w:r>
    </w:p>
    <w:p w14:paraId="445EA0B2" w14:textId="77777777" w:rsidR="00C42FCB" w:rsidRPr="00C42FCB" w:rsidRDefault="00C42FCB" w:rsidP="00C42FCB">
      <w:pPr>
        <w:spacing w:before="180" w:after="180" w:line="420" w:lineRule="atLeast"/>
        <w:outlineLvl w:val="0"/>
        <w:rPr>
          <w:rFonts w:ascii="Arial" w:eastAsia="Times New Roman" w:hAnsi="Arial" w:cs="Arial"/>
          <w:b/>
          <w:bCs/>
          <w:color w:val="333333"/>
          <w:kern w:val="36"/>
          <w:sz w:val="39"/>
          <w:szCs w:val="39"/>
          <w:lang w:eastAsia="en-GB"/>
        </w:rPr>
      </w:pPr>
      <w:r w:rsidRPr="00C42FCB">
        <w:rPr>
          <w:rFonts w:ascii="Arial" w:eastAsia="Times New Roman" w:hAnsi="Arial" w:cs="Arial"/>
          <w:b/>
          <w:bCs/>
          <w:color w:val="333333"/>
          <w:kern w:val="36"/>
          <w:sz w:val="39"/>
          <w:szCs w:val="39"/>
          <w:lang w:eastAsia="en-GB"/>
        </w:rPr>
        <w:t> </w:t>
      </w:r>
    </w:p>
    <w:tbl>
      <w:tblPr>
        <w:tblW w:w="5000" w:type="pct"/>
        <w:jc w:val="center"/>
        <w:tblCellMar>
          <w:top w:w="100" w:type="dxa"/>
          <w:left w:w="100" w:type="dxa"/>
          <w:bottom w:w="100" w:type="dxa"/>
          <w:right w:w="100" w:type="dxa"/>
        </w:tblCellMar>
        <w:tblLook w:val="04A0" w:firstRow="1" w:lastRow="0" w:firstColumn="1" w:lastColumn="0" w:noHBand="0" w:noVBand="1"/>
      </w:tblPr>
      <w:tblGrid>
        <w:gridCol w:w="3477"/>
        <w:gridCol w:w="800"/>
        <w:gridCol w:w="1147"/>
        <w:gridCol w:w="987"/>
        <w:gridCol w:w="827"/>
        <w:gridCol w:w="974"/>
        <w:gridCol w:w="814"/>
      </w:tblGrid>
      <w:tr w:rsidR="00C42FCB" w:rsidRPr="00C42FCB" w14:paraId="43271960" w14:textId="77777777" w:rsidTr="00C42FCB">
        <w:trPr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7B63C" w14:textId="3C1B1A8C" w:rsidR="00C42FCB" w:rsidRPr="00C42FCB" w:rsidRDefault="00C42FCB" w:rsidP="00C42FCB">
            <w:pPr>
              <w:spacing w:before="180" w:after="180" w:line="240" w:lineRule="atLeast"/>
              <w:jc w:val="center"/>
              <w:outlineLvl w:val="3"/>
              <w:rPr>
                <w:rFonts w:ascii="Arial" w:eastAsia="Times New Roman" w:hAnsi="Arial" w:cs="Arial"/>
                <w:b/>
                <w:bCs/>
                <w:sz w:val="21"/>
                <w:szCs w:val="21"/>
                <w:lang w:eastAsia="en-GB"/>
              </w:rPr>
            </w:pPr>
            <w:r w:rsidRPr="00C42FCB">
              <w:rPr>
                <w:rFonts w:ascii="Arial" w:eastAsia="Times New Roman" w:hAnsi="Arial" w:cs="Arial"/>
                <w:b/>
                <w:bCs/>
                <w:sz w:val="21"/>
                <w:szCs w:val="21"/>
                <w:lang w:eastAsia="en-GB"/>
              </w:rPr>
              <w:fldChar w:fldCharType="begin"/>
            </w:r>
            <w:r w:rsidRPr="00C42FCB">
              <w:rPr>
                <w:rFonts w:ascii="Arial" w:eastAsia="Times New Roman" w:hAnsi="Arial" w:cs="Arial"/>
                <w:b/>
                <w:bCs/>
                <w:sz w:val="21"/>
                <w:szCs w:val="21"/>
                <w:lang w:eastAsia="en-GB"/>
              </w:rPr>
              <w:instrText xml:space="preserve"> INCLUDEPICTURE "/var/folders/3f/ct_tnm6j6070rcvby7nkyjfh0000gn/T/com.microsoft.Word/WebArchiveCopyPasteTempFiles/img.jpg" \* MERGEFORMATINET </w:instrText>
            </w:r>
            <w:r w:rsidRPr="00C42FCB">
              <w:rPr>
                <w:rFonts w:ascii="Arial" w:eastAsia="Times New Roman" w:hAnsi="Arial" w:cs="Arial"/>
                <w:b/>
                <w:bCs/>
                <w:sz w:val="21"/>
                <w:szCs w:val="21"/>
                <w:lang w:eastAsia="en-GB"/>
              </w:rPr>
              <w:fldChar w:fldCharType="separate"/>
            </w:r>
            <w:r w:rsidRPr="00C42FCB">
              <w:rPr>
                <w:rFonts w:ascii="Arial" w:eastAsia="Times New Roman" w:hAnsi="Arial" w:cs="Arial"/>
                <w:b/>
                <w:bCs/>
                <w:noProof/>
                <w:sz w:val="21"/>
                <w:szCs w:val="21"/>
                <w:lang w:eastAsia="en-GB"/>
              </w:rPr>
              <w:drawing>
                <wp:inline distT="0" distB="0" distL="0" distR="0" wp14:anchorId="672A67EA" wp14:editId="74BAC4C1">
                  <wp:extent cx="152400" cy="1524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42FCB">
              <w:rPr>
                <w:rFonts w:ascii="Arial" w:eastAsia="Times New Roman" w:hAnsi="Arial" w:cs="Arial"/>
                <w:b/>
                <w:bCs/>
                <w:sz w:val="21"/>
                <w:szCs w:val="21"/>
                <w:lang w:eastAsia="en-GB"/>
              </w:rPr>
              <w:fldChar w:fldCharType="end"/>
            </w:r>
            <w:r w:rsidRPr="00C42FCB">
              <w:rPr>
                <w:rFonts w:ascii="Arial" w:eastAsia="Times New Roman" w:hAnsi="Arial" w:cs="Arial"/>
                <w:b/>
                <w:bCs/>
                <w:sz w:val="21"/>
                <w:szCs w:val="21"/>
                <w:lang w:eastAsia="en-GB"/>
              </w:rPr>
              <w:t> Технические данные</w:t>
            </w:r>
          </w:p>
        </w:tc>
      </w:tr>
      <w:tr w:rsidR="00C42FCB" w:rsidRPr="00C42FCB" w14:paraId="108FF581" w14:textId="77777777" w:rsidTr="00C42FCB">
        <w:trPr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4E056233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Тип микросхемы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F950EB3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74010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61D081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74ALS10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788B8C8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74AS10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325BB47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74F10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98E7ED7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74LS10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AA4D519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74S10</w:t>
            </w:r>
          </w:p>
        </w:tc>
      </w:tr>
      <w:tr w:rsidR="00C42FCB" w:rsidRPr="00C42FCB" w14:paraId="447E41FE" w14:textId="77777777" w:rsidTr="00C42FCB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A0C08" w14:textId="77777777" w:rsidR="00C42FCB" w:rsidRPr="00C42FCB" w:rsidRDefault="00C42FCB" w:rsidP="00C42FCB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lang w:eastAsia="en-GB"/>
              </w:rPr>
              <w:t>Время задержки прохождения сигнала, нс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C9B9F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lang w:eastAsia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B0165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lang w:eastAsia="en-GB"/>
              </w:rPr>
              <w:t>6,3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16957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lang w:eastAsia="en-GB"/>
              </w:rPr>
              <w:t>2,75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30CF0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lang w:eastAsia="en-GB"/>
              </w:rPr>
              <w:t>3,3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44753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lang w:eastAsia="en-GB"/>
              </w:rPr>
              <w:t>9,5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129D3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lang w:eastAsia="en-GB"/>
              </w:rPr>
              <w:t>3</w:t>
            </w:r>
          </w:p>
        </w:tc>
      </w:tr>
      <w:tr w:rsidR="00C42FCB" w:rsidRPr="00C42FCB" w14:paraId="0FE8E04A" w14:textId="77777777" w:rsidTr="00C42FCB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68BE9" w14:textId="77777777" w:rsidR="00C42FCB" w:rsidRPr="00C42FCB" w:rsidRDefault="00C42FCB" w:rsidP="00C42FCB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lang w:eastAsia="en-GB"/>
              </w:rPr>
              <w:t>Ток потребления, мА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243F0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lang w:eastAsia="en-GB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4FCF2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lang w:eastAsia="en-GB"/>
              </w:rPr>
              <w:t>0,8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89093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lang w:eastAsia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F4E3D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lang w:eastAsia="en-GB"/>
              </w:rPr>
              <w:t>3,5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95726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lang w:eastAsia="en-GB"/>
              </w:rPr>
              <w:t>1,2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1103E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lang w:eastAsia="en-GB"/>
              </w:rPr>
              <w:t>11</w:t>
            </w:r>
          </w:p>
        </w:tc>
      </w:tr>
    </w:tbl>
    <w:p w14:paraId="73F11F1E" w14:textId="77777777" w:rsidR="00C42FCB" w:rsidRPr="00C42FCB" w:rsidRDefault="00C42FCB" w:rsidP="00C42FCB">
      <w:pPr>
        <w:spacing w:before="180" w:after="180" w:line="420" w:lineRule="atLeast"/>
        <w:outlineLvl w:val="0"/>
        <w:rPr>
          <w:rFonts w:ascii="Arial" w:eastAsia="Times New Roman" w:hAnsi="Arial" w:cs="Arial"/>
          <w:b/>
          <w:bCs/>
          <w:color w:val="333333"/>
          <w:kern w:val="36"/>
          <w:sz w:val="39"/>
          <w:szCs w:val="39"/>
          <w:lang w:eastAsia="en-GB"/>
        </w:rPr>
      </w:pPr>
      <w:r w:rsidRPr="00C42FCB">
        <w:rPr>
          <w:rFonts w:ascii="Arial" w:eastAsia="Times New Roman" w:hAnsi="Arial" w:cs="Arial"/>
          <w:b/>
          <w:bCs/>
          <w:color w:val="333333"/>
          <w:kern w:val="36"/>
          <w:sz w:val="39"/>
          <w:szCs w:val="39"/>
          <w:lang w:eastAsia="en-GB"/>
        </w:rPr>
        <w:t> </w:t>
      </w:r>
    </w:p>
    <w:tbl>
      <w:tblPr>
        <w:tblW w:w="2000" w:type="pct"/>
        <w:jc w:val="center"/>
        <w:tblCellMar>
          <w:top w:w="100" w:type="dxa"/>
          <w:left w:w="100" w:type="dxa"/>
          <w:bottom w:w="100" w:type="dxa"/>
          <w:right w:w="100" w:type="dxa"/>
        </w:tblCellMar>
        <w:tblLook w:val="04A0" w:firstRow="1" w:lastRow="0" w:firstColumn="1" w:lastColumn="0" w:noHBand="0" w:noVBand="1"/>
      </w:tblPr>
      <w:tblGrid>
        <w:gridCol w:w="666"/>
        <w:gridCol w:w="664"/>
        <w:gridCol w:w="664"/>
        <w:gridCol w:w="1616"/>
      </w:tblGrid>
      <w:tr w:rsidR="00C42FCB" w:rsidRPr="00C42FCB" w14:paraId="33D6AF83" w14:textId="77777777" w:rsidTr="00C42FCB">
        <w:trPr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3B07F" w14:textId="4A5B0AFF" w:rsidR="00C42FCB" w:rsidRPr="00C42FCB" w:rsidRDefault="00C42FCB" w:rsidP="00C42FCB">
            <w:pPr>
              <w:spacing w:before="180" w:after="180" w:line="240" w:lineRule="atLeast"/>
              <w:jc w:val="center"/>
              <w:outlineLvl w:val="3"/>
              <w:rPr>
                <w:rFonts w:ascii="Arial" w:eastAsia="Times New Roman" w:hAnsi="Arial" w:cs="Arial"/>
                <w:b/>
                <w:bCs/>
                <w:sz w:val="21"/>
                <w:szCs w:val="21"/>
                <w:lang w:eastAsia="en-GB"/>
              </w:rPr>
            </w:pPr>
            <w:r w:rsidRPr="00C42FCB">
              <w:rPr>
                <w:rFonts w:ascii="Arial" w:eastAsia="Times New Roman" w:hAnsi="Arial" w:cs="Arial"/>
                <w:b/>
                <w:bCs/>
                <w:sz w:val="21"/>
                <w:szCs w:val="21"/>
                <w:lang w:eastAsia="en-GB"/>
              </w:rPr>
              <w:fldChar w:fldCharType="begin"/>
            </w:r>
            <w:r w:rsidRPr="00C42FCB">
              <w:rPr>
                <w:rFonts w:ascii="Arial" w:eastAsia="Times New Roman" w:hAnsi="Arial" w:cs="Arial"/>
                <w:b/>
                <w:bCs/>
                <w:sz w:val="21"/>
                <w:szCs w:val="21"/>
                <w:lang w:eastAsia="en-GB"/>
              </w:rPr>
              <w:instrText xml:space="preserve"> INCLUDEPICTURE "/var/folders/3f/ct_tnm6j6070rcvby7nkyjfh0000gn/T/com.microsoft.Word/WebArchiveCopyPasteTempFiles/img.jpg" \* MERGEFORMATINET </w:instrText>
            </w:r>
            <w:r w:rsidRPr="00C42FCB">
              <w:rPr>
                <w:rFonts w:ascii="Arial" w:eastAsia="Times New Roman" w:hAnsi="Arial" w:cs="Arial"/>
                <w:b/>
                <w:bCs/>
                <w:sz w:val="21"/>
                <w:szCs w:val="21"/>
                <w:lang w:eastAsia="en-GB"/>
              </w:rPr>
              <w:fldChar w:fldCharType="separate"/>
            </w:r>
            <w:r w:rsidRPr="00C42FCB">
              <w:rPr>
                <w:rFonts w:ascii="Arial" w:eastAsia="Times New Roman" w:hAnsi="Arial" w:cs="Arial"/>
                <w:b/>
                <w:bCs/>
                <w:noProof/>
                <w:sz w:val="21"/>
                <w:szCs w:val="21"/>
                <w:lang w:eastAsia="en-GB"/>
              </w:rPr>
              <w:drawing>
                <wp:inline distT="0" distB="0" distL="0" distR="0" wp14:anchorId="60E16FC5" wp14:editId="129A73D9">
                  <wp:extent cx="152400" cy="1524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42FCB">
              <w:rPr>
                <w:rFonts w:ascii="Arial" w:eastAsia="Times New Roman" w:hAnsi="Arial" w:cs="Arial"/>
                <w:b/>
                <w:bCs/>
                <w:sz w:val="21"/>
                <w:szCs w:val="21"/>
                <w:lang w:eastAsia="en-GB"/>
              </w:rPr>
              <w:fldChar w:fldCharType="end"/>
            </w:r>
            <w:r w:rsidRPr="00C42FCB">
              <w:rPr>
                <w:rFonts w:ascii="Arial" w:eastAsia="Times New Roman" w:hAnsi="Arial" w:cs="Arial"/>
                <w:b/>
                <w:bCs/>
                <w:sz w:val="21"/>
                <w:szCs w:val="21"/>
                <w:lang w:eastAsia="en-GB"/>
              </w:rPr>
              <w:t> Состояние микросхемы 7410</w:t>
            </w:r>
          </w:p>
        </w:tc>
      </w:tr>
      <w:tr w:rsidR="00C42FCB" w:rsidRPr="00C42FCB" w14:paraId="09588837" w14:textId="77777777" w:rsidTr="00C42FCB">
        <w:trPr>
          <w:jc w:val="center"/>
        </w:trPr>
        <w:tc>
          <w:tcPr>
            <w:tcW w:w="0" w:type="auto"/>
            <w:gridSpan w:val="3"/>
            <w:shd w:val="clear" w:color="auto" w:fill="auto"/>
            <w:vAlign w:val="center"/>
            <w:hideMark/>
          </w:tcPr>
          <w:p w14:paraId="4E17F0FB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Входы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84B676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Выход</w:t>
            </w:r>
          </w:p>
        </w:tc>
      </w:tr>
      <w:tr w:rsidR="00C42FCB" w:rsidRPr="00C42FCB" w14:paraId="484CD7A6" w14:textId="77777777" w:rsidTr="00C42FCB">
        <w:trPr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246E5410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9BB87D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B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01629B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C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C30D44A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Y</w:t>
            </w:r>
          </w:p>
        </w:tc>
      </w:tr>
      <w:tr w:rsidR="00C42FCB" w:rsidRPr="00C42FCB" w14:paraId="6412F893" w14:textId="77777777" w:rsidTr="00C42FCB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9E10F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BC98C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lang w:eastAsia="en-GB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FFC8A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lang w:eastAsia="en-GB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81D90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lang w:eastAsia="en-GB"/>
              </w:rPr>
              <w:t>1</w:t>
            </w:r>
          </w:p>
        </w:tc>
      </w:tr>
      <w:tr w:rsidR="00C42FCB" w:rsidRPr="00C42FCB" w14:paraId="33845F55" w14:textId="77777777" w:rsidTr="00C42FCB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70262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lang w:eastAsia="en-GB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3416B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17B36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lang w:eastAsia="en-GB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90C28D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lang w:eastAsia="en-GB"/>
              </w:rPr>
              <w:t>1</w:t>
            </w:r>
          </w:p>
        </w:tc>
      </w:tr>
      <w:tr w:rsidR="00C42FCB" w:rsidRPr="00C42FCB" w14:paraId="6042B3D7" w14:textId="77777777" w:rsidTr="00C42FCB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A1DFC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lang w:eastAsia="en-GB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D5225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lang w:eastAsia="en-GB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52A2F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037A0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lang w:eastAsia="en-GB"/>
              </w:rPr>
              <w:t>1</w:t>
            </w:r>
          </w:p>
        </w:tc>
      </w:tr>
      <w:tr w:rsidR="00C42FCB" w:rsidRPr="00C42FCB" w14:paraId="7BC0C16E" w14:textId="77777777" w:rsidTr="00C42FCB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A1A37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CAB64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7D518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6FBA5" w14:textId="77777777" w:rsidR="00C42FCB" w:rsidRPr="00C42FCB" w:rsidRDefault="00C42FCB" w:rsidP="00C42FC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C42FCB">
              <w:rPr>
                <w:rFonts w:ascii="Times New Roman" w:eastAsia="Times New Roman" w:hAnsi="Times New Roman" w:cs="Times New Roman"/>
                <w:lang w:eastAsia="en-GB"/>
              </w:rPr>
              <w:t>0</w:t>
            </w:r>
          </w:p>
        </w:tc>
      </w:tr>
    </w:tbl>
    <w:p w14:paraId="2CC986A8" w14:textId="77777777" w:rsidR="00C42FCB" w:rsidRPr="00C42FCB" w:rsidRDefault="00C42FCB" w:rsidP="00C42FCB">
      <w:pPr>
        <w:rPr>
          <w:rFonts w:ascii="Times New Roman" w:eastAsia="Times New Roman" w:hAnsi="Times New Roman" w:cs="Times New Roman"/>
          <w:lang w:eastAsia="en-GB"/>
        </w:rPr>
      </w:pPr>
    </w:p>
    <w:p w14:paraId="5DF0BFCA" w14:textId="77777777" w:rsidR="00C42FCB" w:rsidRDefault="00C42FCB"/>
    <w:sectPr w:rsidR="00C42F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FCB"/>
    <w:rsid w:val="00C42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492C623"/>
  <w15:chartTrackingRefBased/>
  <w15:docId w15:val="{EDD5DD77-F00E-1041-B23E-4DC792867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42FC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C42FCB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4">
    <w:name w:val="heading 4"/>
    <w:basedOn w:val="Normal"/>
    <w:link w:val="Heading4Char"/>
    <w:uiPriority w:val="9"/>
    <w:qFormat/>
    <w:rsid w:val="00C42FCB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2FCB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C42FCB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C42FCB"/>
    <w:rPr>
      <w:rFonts w:ascii="Times New Roman" w:eastAsia="Times New Roman" w:hAnsi="Times New Roman" w:cs="Times New Roman"/>
      <w:b/>
      <w:bCs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C42FC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C42FCB"/>
    <w:rPr>
      <w:b/>
      <w:bCs/>
    </w:rPr>
  </w:style>
  <w:style w:type="character" w:customStyle="1" w:styleId="q">
    <w:name w:val="q"/>
    <w:basedOn w:val="DefaultParagraphFont"/>
    <w:rsid w:val="00C42FCB"/>
  </w:style>
  <w:style w:type="character" w:customStyle="1" w:styleId="apple-converted-space">
    <w:name w:val="apple-converted-space"/>
    <w:basedOn w:val="DefaultParagraphFont"/>
    <w:rsid w:val="00C42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4909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33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92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6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155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0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267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273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2020-11-18T20:36:00Z</dcterms:created>
  <dcterms:modified xsi:type="dcterms:W3CDTF">2020-11-18T20:41:00Z</dcterms:modified>
</cp:coreProperties>
</file>